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BAC87" w14:textId="7C19F41E" w:rsidR="00CE23F2" w:rsidRPr="00CE23F2" w:rsidRDefault="00CE23F2" w:rsidP="00CE23F2">
      <w:pPr>
        <w:pStyle w:val="BodyText"/>
        <w:ind w:left="547" w:right="95"/>
        <w:jc w:val="center"/>
        <w:rPr>
          <w:b/>
          <w:bCs/>
          <w:spacing w:val="1"/>
          <w:sz w:val="32"/>
          <w:szCs w:val="32"/>
        </w:rPr>
      </w:pPr>
      <w:r w:rsidRPr="00CE23F2">
        <w:rPr>
          <w:b/>
          <w:bCs/>
          <w:sz w:val="32"/>
          <w:szCs w:val="32"/>
        </w:rPr>
        <w:t xml:space="preserve">Minutes of Barrow Parish Council </w:t>
      </w:r>
      <w:r w:rsidR="00BE2BBD" w:rsidRPr="00CE23F2">
        <w:rPr>
          <w:b/>
          <w:bCs/>
          <w:sz w:val="32"/>
          <w:szCs w:val="32"/>
        </w:rPr>
        <w:t>meeting held</w:t>
      </w:r>
      <w:r w:rsidRPr="00CE23F2">
        <w:rPr>
          <w:b/>
          <w:bCs/>
          <w:sz w:val="32"/>
          <w:szCs w:val="32"/>
        </w:rPr>
        <w:t xml:space="preserve"> at Willey</w:t>
      </w:r>
      <w:r w:rsidRPr="00CE23F2">
        <w:rPr>
          <w:b/>
          <w:bCs/>
          <w:spacing w:val="-52"/>
          <w:sz w:val="32"/>
          <w:szCs w:val="32"/>
        </w:rPr>
        <w:t xml:space="preserve"> </w:t>
      </w:r>
      <w:r w:rsidRPr="00CE23F2">
        <w:rPr>
          <w:b/>
          <w:bCs/>
          <w:sz w:val="32"/>
          <w:szCs w:val="32"/>
        </w:rPr>
        <w:t>Village Hall, Willey, on Tuesday 16</w:t>
      </w:r>
      <w:r w:rsidRPr="00CE23F2">
        <w:rPr>
          <w:b/>
          <w:bCs/>
          <w:sz w:val="32"/>
          <w:szCs w:val="32"/>
          <w:vertAlign w:val="superscript"/>
        </w:rPr>
        <w:t>th</w:t>
      </w:r>
      <w:r w:rsidRPr="00CE23F2">
        <w:rPr>
          <w:b/>
          <w:bCs/>
          <w:sz w:val="32"/>
          <w:szCs w:val="32"/>
        </w:rPr>
        <w:t xml:space="preserve"> January 2024, at 6.30 p.m.</w:t>
      </w:r>
    </w:p>
    <w:p w14:paraId="0794568C" w14:textId="77777777" w:rsidR="00CE23F2" w:rsidRDefault="00CE23F2" w:rsidP="00CE23F2">
      <w:pPr>
        <w:tabs>
          <w:tab w:val="left" w:pos="560"/>
        </w:tabs>
        <w:ind w:left="504" w:hanging="220"/>
      </w:pPr>
    </w:p>
    <w:p w14:paraId="148BBE99" w14:textId="77777777" w:rsidR="00CE23F2" w:rsidRDefault="00CE23F2" w:rsidP="00CE23F2">
      <w:pPr>
        <w:pStyle w:val="ListParagraph"/>
        <w:tabs>
          <w:tab w:val="left" w:pos="560"/>
        </w:tabs>
        <w:ind w:left="504"/>
        <w:contextualSpacing w:val="0"/>
        <w:rPr>
          <w:b/>
          <w:sz w:val="24"/>
        </w:rPr>
      </w:pPr>
    </w:p>
    <w:p w14:paraId="7C5097FD" w14:textId="60C8DB23" w:rsidR="00CE23F2" w:rsidRPr="00915B88" w:rsidRDefault="00CE23F2" w:rsidP="00CE23F2">
      <w:pPr>
        <w:pStyle w:val="ListParagraph"/>
        <w:numPr>
          <w:ilvl w:val="0"/>
          <w:numId w:val="1"/>
        </w:numPr>
        <w:tabs>
          <w:tab w:val="left" w:pos="560"/>
        </w:tabs>
        <w:ind w:hanging="220"/>
        <w:contextualSpacing w:val="0"/>
        <w:rPr>
          <w:b/>
          <w:sz w:val="24"/>
        </w:rPr>
      </w:pPr>
      <w:r w:rsidRPr="00915B88">
        <w:rPr>
          <w:b/>
          <w:sz w:val="24"/>
        </w:rPr>
        <w:t>PUBLIC</w:t>
      </w:r>
      <w:r w:rsidRPr="00915B88">
        <w:rPr>
          <w:b/>
          <w:spacing w:val="-4"/>
          <w:sz w:val="24"/>
        </w:rPr>
        <w:t xml:space="preserve"> </w:t>
      </w:r>
      <w:r w:rsidRPr="00915B88">
        <w:rPr>
          <w:b/>
          <w:sz w:val="24"/>
        </w:rPr>
        <w:t>PARTICIPATION:</w:t>
      </w:r>
    </w:p>
    <w:p w14:paraId="4BDA8037" w14:textId="46A7C846" w:rsidR="00CE23F2" w:rsidRDefault="00CE23F2" w:rsidP="00CE23F2">
      <w:pPr>
        <w:pStyle w:val="BodyText"/>
        <w:spacing w:line="293" w:lineRule="exact"/>
        <w:ind w:left="709" w:hanging="142"/>
      </w:pPr>
      <w:r>
        <w:t xml:space="preserve">No members of the public were present.  </w:t>
      </w:r>
    </w:p>
    <w:p w14:paraId="7E65A3FE" w14:textId="77777777" w:rsidR="00CE23F2" w:rsidRDefault="00CE23F2" w:rsidP="00CE23F2">
      <w:pPr>
        <w:pStyle w:val="BodyText"/>
        <w:spacing w:line="293" w:lineRule="exact"/>
        <w:ind w:left="709" w:hanging="142"/>
      </w:pPr>
    </w:p>
    <w:p w14:paraId="1875968C" w14:textId="3E1CE5DB" w:rsidR="00CE23F2" w:rsidRDefault="00CE23F2" w:rsidP="00CE23F2">
      <w:pPr>
        <w:pStyle w:val="BodyText"/>
        <w:numPr>
          <w:ilvl w:val="0"/>
          <w:numId w:val="1"/>
        </w:numPr>
        <w:spacing w:line="293" w:lineRule="exact"/>
        <w:ind w:hanging="220"/>
        <w:rPr>
          <w:b/>
          <w:bCs/>
        </w:rPr>
      </w:pPr>
      <w:r w:rsidRPr="00D7054E">
        <w:rPr>
          <w:b/>
          <w:bCs/>
        </w:rPr>
        <w:t>ACCEPTANCE OF</w:t>
      </w:r>
      <w:r w:rsidRPr="00D7054E">
        <w:rPr>
          <w:b/>
          <w:bCs/>
          <w:spacing w:val="-2"/>
        </w:rPr>
        <w:t xml:space="preserve"> </w:t>
      </w:r>
      <w:r w:rsidRPr="00D7054E">
        <w:rPr>
          <w:b/>
          <w:bCs/>
        </w:rPr>
        <w:t>APOLOGIES:</w:t>
      </w:r>
    </w:p>
    <w:p w14:paraId="73DF9445" w14:textId="13697815" w:rsidR="00CE23F2" w:rsidRPr="00CE23F2" w:rsidRDefault="00CE23F2" w:rsidP="00CE23F2">
      <w:pPr>
        <w:pStyle w:val="BodyText"/>
        <w:spacing w:line="293" w:lineRule="exact"/>
        <w:ind w:left="504"/>
      </w:pPr>
      <w:r>
        <w:t>Apologies were accepted from Councillors Hancox and Knott.</w:t>
      </w:r>
    </w:p>
    <w:p w14:paraId="721D4728" w14:textId="77777777" w:rsidR="00CE23F2" w:rsidRDefault="00CE23F2" w:rsidP="00CE23F2">
      <w:pPr>
        <w:pStyle w:val="BodyText"/>
        <w:rPr>
          <w:b/>
        </w:rPr>
      </w:pPr>
    </w:p>
    <w:p w14:paraId="683FC29D" w14:textId="2061460E" w:rsidR="00CE23F2" w:rsidRPr="00A15F00" w:rsidRDefault="00CE23F2" w:rsidP="00CE23F2">
      <w:pPr>
        <w:pStyle w:val="ListParagraph"/>
        <w:numPr>
          <w:ilvl w:val="0"/>
          <w:numId w:val="1"/>
        </w:numPr>
        <w:tabs>
          <w:tab w:val="left" w:pos="560"/>
        </w:tabs>
        <w:spacing w:before="12"/>
        <w:ind w:hanging="220"/>
        <w:contextualSpacing w:val="0"/>
        <w:rPr>
          <w:b/>
          <w:sz w:val="23"/>
        </w:rPr>
      </w:pPr>
      <w:r w:rsidRPr="00985CB6">
        <w:rPr>
          <w:b/>
          <w:sz w:val="24"/>
        </w:rPr>
        <w:t>TO</w:t>
      </w:r>
      <w:r w:rsidRPr="00985CB6">
        <w:rPr>
          <w:b/>
          <w:spacing w:val="-4"/>
          <w:sz w:val="24"/>
        </w:rPr>
        <w:t xml:space="preserve"> </w:t>
      </w:r>
      <w:r w:rsidRPr="00985CB6">
        <w:rPr>
          <w:b/>
          <w:sz w:val="24"/>
        </w:rPr>
        <w:t>RECORD</w:t>
      </w:r>
      <w:r w:rsidRPr="00985CB6">
        <w:rPr>
          <w:b/>
          <w:spacing w:val="-4"/>
          <w:sz w:val="24"/>
        </w:rPr>
        <w:t xml:space="preserve"> </w:t>
      </w:r>
      <w:r w:rsidRPr="00985CB6">
        <w:rPr>
          <w:b/>
          <w:sz w:val="24"/>
        </w:rPr>
        <w:t>THOSE</w:t>
      </w:r>
      <w:r w:rsidRPr="00985CB6">
        <w:rPr>
          <w:b/>
          <w:spacing w:val="-2"/>
          <w:sz w:val="24"/>
        </w:rPr>
        <w:t xml:space="preserve"> </w:t>
      </w:r>
      <w:r w:rsidRPr="00985CB6">
        <w:rPr>
          <w:b/>
          <w:sz w:val="24"/>
        </w:rPr>
        <w:t>MEMBERS</w:t>
      </w:r>
      <w:r w:rsidRPr="00985CB6">
        <w:rPr>
          <w:b/>
          <w:spacing w:val="-3"/>
          <w:sz w:val="24"/>
        </w:rPr>
        <w:t xml:space="preserve"> </w:t>
      </w:r>
      <w:r w:rsidRPr="00985CB6">
        <w:rPr>
          <w:b/>
          <w:sz w:val="24"/>
        </w:rPr>
        <w:t>PRESENT:</w:t>
      </w:r>
    </w:p>
    <w:p w14:paraId="7119EF41" w14:textId="37223787" w:rsidR="00CE23F2" w:rsidRDefault="00A15F00" w:rsidP="00A15F00">
      <w:pPr>
        <w:pStyle w:val="ListParagraph"/>
        <w:tabs>
          <w:tab w:val="left" w:pos="560"/>
        </w:tabs>
        <w:spacing w:before="12"/>
        <w:ind w:left="504"/>
        <w:contextualSpacing w:val="0"/>
      </w:pPr>
      <w:r>
        <w:rPr>
          <w:bCs/>
          <w:sz w:val="24"/>
        </w:rPr>
        <w:t xml:space="preserve">Councillors Downes, Skinner and Churchill were present.  </w:t>
      </w:r>
      <w:r w:rsidR="00BE2BBD">
        <w:rPr>
          <w:bCs/>
          <w:sz w:val="24"/>
        </w:rPr>
        <w:t>Also,</w:t>
      </w:r>
      <w:r>
        <w:rPr>
          <w:bCs/>
          <w:sz w:val="24"/>
        </w:rPr>
        <w:t xml:space="preserve"> present Shropshire Councillor Thomas.</w:t>
      </w:r>
    </w:p>
    <w:p w14:paraId="0AFC71E0" w14:textId="0DEC6578" w:rsidR="00CE23F2" w:rsidRDefault="00CE23F2" w:rsidP="00A15F00">
      <w:pPr>
        <w:pStyle w:val="Heading1"/>
        <w:numPr>
          <w:ilvl w:val="0"/>
          <w:numId w:val="1"/>
        </w:numPr>
        <w:tabs>
          <w:tab w:val="num" w:pos="567"/>
        </w:tabs>
        <w:ind w:left="0" w:firstLine="284"/>
        <w:rPr>
          <w:rFonts w:ascii="Calibri" w:hAnsi="Calibri" w:cs="Calibri"/>
          <w:b/>
          <w:bCs/>
          <w:color w:val="auto"/>
          <w:sz w:val="24"/>
          <w:szCs w:val="24"/>
        </w:rPr>
      </w:pPr>
      <w:r w:rsidRPr="00A15F00">
        <w:rPr>
          <w:rFonts w:ascii="Calibri" w:hAnsi="Calibri" w:cs="Calibri"/>
          <w:b/>
          <w:bCs/>
          <w:color w:val="auto"/>
          <w:sz w:val="24"/>
          <w:szCs w:val="24"/>
        </w:rPr>
        <w:t>DECLARATIONS</w:t>
      </w:r>
      <w:r w:rsidRPr="00A15F00">
        <w:rPr>
          <w:rFonts w:ascii="Calibri" w:hAnsi="Calibri" w:cs="Calibri"/>
          <w:b/>
          <w:bCs/>
          <w:color w:val="auto"/>
          <w:spacing w:val="-5"/>
          <w:sz w:val="24"/>
          <w:szCs w:val="24"/>
        </w:rPr>
        <w:t xml:space="preserve"> </w:t>
      </w:r>
      <w:r w:rsidRPr="00A15F00">
        <w:rPr>
          <w:rFonts w:ascii="Calibri" w:hAnsi="Calibri" w:cs="Calibri"/>
          <w:b/>
          <w:bCs/>
          <w:color w:val="auto"/>
          <w:sz w:val="24"/>
          <w:szCs w:val="24"/>
        </w:rPr>
        <w:t>OF</w:t>
      </w:r>
      <w:r w:rsidRPr="00A15F00">
        <w:rPr>
          <w:rFonts w:ascii="Calibri" w:hAnsi="Calibri" w:cs="Calibri"/>
          <w:b/>
          <w:bCs/>
          <w:color w:val="auto"/>
          <w:spacing w:val="-5"/>
          <w:sz w:val="24"/>
          <w:szCs w:val="24"/>
        </w:rPr>
        <w:t xml:space="preserve"> </w:t>
      </w:r>
      <w:r w:rsidRPr="00A15F00">
        <w:rPr>
          <w:rFonts w:ascii="Calibri" w:hAnsi="Calibri" w:cs="Calibri"/>
          <w:b/>
          <w:bCs/>
          <w:color w:val="auto"/>
          <w:sz w:val="24"/>
          <w:szCs w:val="24"/>
        </w:rPr>
        <w:t>INTEREST</w:t>
      </w:r>
      <w:r w:rsidRPr="00A15F00">
        <w:rPr>
          <w:rFonts w:ascii="Calibri" w:hAnsi="Calibri" w:cs="Calibri"/>
          <w:b/>
          <w:bCs/>
          <w:color w:val="auto"/>
          <w:spacing w:val="-2"/>
          <w:sz w:val="24"/>
          <w:szCs w:val="24"/>
        </w:rPr>
        <w:t xml:space="preserve"> </w:t>
      </w:r>
      <w:r w:rsidRPr="00A15F00">
        <w:rPr>
          <w:rFonts w:ascii="Calibri" w:hAnsi="Calibri" w:cs="Calibri"/>
          <w:b/>
          <w:bCs/>
          <w:color w:val="auto"/>
          <w:sz w:val="24"/>
          <w:szCs w:val="24"/>
        </w:rPr>
        <w:t>AND</w:t>
      </w:r>
      <w:r w:rsidRPr="00A15F00">
        <w:rPr>
          <w:rFonts w:ascii="Calibri" w:hAnsi="Calibri" w:cs="Calibri"/>
          <w:b/>
          <w:bCs/>
          <w:color w:val="auto"/>
          <w:spacing w:val="-3"/>
          <w:sz w:val="24"/>
          <w:szCs w:val="24"/>
        </w:rPr>
        <w:t xml:space="preserve"> </w:t>
      </w:r>
      <w:r w:rsidRPr="00A15F00">
        <w:rPr>
          <w:rFonts w:ascii="Calibri" w:hAnsi="Calibri" w:cs="Calibri"/>
          <w:b/>
          <w:bCs/>
          <w:color w:val="auto"/>
          <w:sz w:val="24"/>
          <w:szCs w:val="24"/>
        </w:rPr>
        <w:t>DISPENSATIONS:</w:t>
      </w:r>
    </w:p>
    <w:p w14:paraId="11A9492A" w14:textId="563FD51D" w:rsidR="00CE23F2" w:rsidRDefault="00A15F00" w:rsidP="00A15F00">
      <w:pPr>
        <w:rPr>
          <w:sz w:val="24"/>
          <w:szCs w:val="24"/>
        </w:rPr>
      </w:pPr>
      <w:r>
        <w:t xml:space="preserve">            </w:t>
      </w:r>
      <w:r w:rsidRPr="00A15F00">
        <w:rPr>
          <w:sz w:val="24"/>
          <w:szCs w:val="24"/>
        </w:rPr>
        <w:t>None.</w:t>
      </w:r>
    </w:p>
    <w:p w14:paraId="42E6075F" w14:textId="77777777" w:rsidR="00A15F00" w:rsidRDefault="00A15F00" w:rsidP="00A15F00"/>
    <w:p w14:paraId="266878DF" w14:textId="1E62CC81" w:rsidR="00CE23F2" w:rsidRDefault="00CE23F2" w:rsidP="00CE23F2">
      <w:pPr>
        <w:pStyle w:val="ListParagraph"/>
        <w:numPr>
          <w:ilvl w:val="0"/>
          <w:numId w:val="1"/>
        </w:numPr>
        <w:tabs>
          <w:tab w:val="left" w:pos="510"/>
        </w:tabs>
        <w:spacing w:before="37"/>
        <w:ind w:left="509" w:hanging="225"/>
        <w:contextualSpacing w:val="0"/>
        <w:rPr>
          <w:b/>
          <w:sz w:val="24"/>
        </w:rPr>
      </w:pPr>
      <w:r>
        <w:rPr>
          <w:b/>
          <w:sz w:val="24"/>
        </w:rPr>
        <w:t xml:space="preserve"> MINUTES:</w:t>
      </w:r>
    </w:p>
    <w:p w14:paraId="2687CD57" w14:textId="3DCFF9D3" w:rsidR="00CE23F2" w:rsidRDefault="00CE23F2" w:rsidP="00200F8D">
      <w:pPr>
        <w:pStyle w:val="BodyText"/>
        <w:ind w:left="567" w:hanging="141"/>
      </w:pPr>
      <w:r>
        <w:t xml:space="preserve"> </w:t>
      </w:r>
      <w:r w:rsidR="00200F8D">
        <w:t xml:space="preserve"> </w:t>
      </w:r>
      <w:r>
        <w:t>To confirm</w:t>
      </w:r>
      <w:r>
        <w:rPr>
          <w:spacing w:val="-3"/>
        </w:rPr>
        <w:t xml:space="preserve"> </w:t>
      </w:r>
      <w:r>
        <w:t>the</w:t>
      </w:r>
      <w:r>
        <w:rPr>
          <w:spacing w:val="-1"/>
        </w:rPr>
        <w:t xml:space="preserve"> </w:t>
      </w:r>
      <w:r>
        <w:t>Minutes</w:t>
      </w:r>
      <w:r>
        <w:rPr>
          <w:spacing w:val="-5"/>
        </w:rPr>
        <w:t xml:space="preserve"> </w:t>
      </w:r>
      <w:r>
        <w:t>of</w:t>
      </w:r>
      <w:r>
        <w:rPr>
          <w:spacing w:val="-1"/>
        </w:rPr>
        <w:t xml:space="preserve"> </w:t>
      </w:r>
      <w:r>
        <w:t>the</w:t>
      </w:r>
      <w:r>
        <w:rPr>
          <w:spacing w:val="-2"/>
        </w:rPr>
        <w:t xml:space="preserve"> </w:t>
      </w:r>
      <w:r>
        <w:t>meeting</w:t>
      </w:r>
      <w:r>
        <w:rPr>
          <w:spacing w:val="-4"/>
        </w:rPr>
        <w:t xml:space="preserve"> </w:t>
      </w:r>
      <w:r>
        <w:t>held on</w:t>
      </w:r>
      <w:r>
        <w:rPr>
          <w:spacing w:val="5"/>
        </w:rPr>
        <w:t xml:space="preserve"> 21</w:t>
      </w:r>
      <w:r w:rsidRPr="00993891">
        <w:rPr>
          <w:spacing w:val="5"/>
          <w:vertAlign w:val="superscript"/>
        </w:rPr>
        <w:t>st</w:t>
      </w:r>
      <w:r>
        <w:rPr>
          <w:spacing w:val="5"/>
        </w:rPr>
        <w:t xml:space="preserve"> November 2023.</w:t>
      </w:r>
      <w:r w:rsidR="00A15F00">
        <w:rPr>
          <w:spacing w:val="5"/>
        </w:rPr>
        <w:t xml:space="preserve">  It was </w:t>
      </w:r>
      <w:r w:rsidR="00200F8D">
        <w:rPr>
          <w:spacing w:val="5"/>
        </w:rPr>
        <w:t>R</w:t>
      </w:r>
      <w:r w:rsidR="00A15F00">
        <w:rPr>
          <w:spacing w:val="5"/>
        </w:rPr>
        <w:t>ESOLVED to sign and approve the minutes of the meeting held on Tuesday 21</w:t>
      </w:r>
      <w:r w:rsidR="00A15F00" w:rsidRPr="00A15F00">
        <w:rPr>
          <w:spacing w:val="5"/>
          <w:vertAlign w:val="superscript"/>
        </w:rPr>
        <w:t>st</w:t>
      </w:r>
      <w:r w:rsidR="00A15F00">
        <w:rPr>
          <w:spacing w:val="5"/>
        </w:rPr>
        <w:t xml:space="preserve"> November 2023.  </w:t>
      </w:r>
    </w:p>
    <w:p w14:paraId="42DD40DF" w14:textId="05472F37" w:rsidR="00CE23F2" w:rsidRDefault="00042417" w:rsidP="00A15F00">
      <w:pPr>
        <w:pStyle w:val="Heading1"/>
        <w:numPr>
          <w:ilvl w:val="0"/>
          <w:numId w:val="1"/>
        </w:numPr>
        <w:tabs>
          <w:tab w:val="num" w:pos="360"/>
          <w:tab w:val="left" w:pos="510"/>
        </w:tabs>
        <w:ind w:left="0" w:firstLine="284"/>
        <w:rPr>
          <w:rFonts w:ascii="Calibri" w:hAnsi="Calibri" w:cs="Calibri"/>
          <w:b/>
          <w:bCs/>
          <w:color w:val="auto"/>
          <w:sz w:val="24"/>
          <w:szCs w:val="24"/>
        </w:rPr>
      </w:pPr>
      <w:r>
        <w:rPr>
          <w:rFonts w:ascii="Calibri" w:hAnsi="Calibri" w:cs="Calibri"/>
          <w:b/>
          <w:bCs/>
          <w:color w:val="auto"/>
          <w:sz w:val="24"/>
          <w:szCs w:val="24"/>
        </w:rPr>
        <w:t xml:space="preserve"> </w:t>
      </w:r>
      <w:r w:rsidR="00CE23F2" w:rsidRPr="00A15F00">
        <w:rPr>
          <w:rFonts w:ascii="Calibri" w:hAnsi="Calibri" w:cs="Calibri"/>
          <w:b/>
          <w:bCs/>
          <w:color w:val="auto"/>
          <w:sz w:val="24"/>
          <w:szCs w:val="24"/>
        </w:rPr>
        <w:t>REPORT BY</w:t>
      </w:r>
      <w:r w:rsidR="00CE23F2" w:rsidRPr="00A15F00">
        <w:rPr>
          <w:rFonts w:ascii="Calibri" w:hAnsi="Calibri" w:cs="Calibri"/>
          <w:b/>
          <w:bCs/>
          <w:color w:val="auto"/>
          <w:spacing w:val="-1"/>
          <w:sz w:val="24"/>
          <w:szCs w:val="24"/>
        </w:rPr>
        <w:t xml:space="preserve"> </w:t>
      </w:r>
      <w:r w:rsidR="00CE23F2" w:rsidRPr="00A15F00">
        <w:rPr>
          <w:rFonts w:ascii="Calibri" w:hAnsi="Calibri" w:cs="Calibri"/>
          <w:b/>
          <w:bCs/>
          <w:color w:val="auto"/>
          <w:sz w:val="24"/>
          <w:szCs w:val="24"/>
        </w:rPr>
        <w:t>SHROPSHIRE</w:t>
      </w:r>
      <w:r w:rsidR="00CE23F2" w:rsidRPr="00A15F00">
        <w:rPr>
          <w:rFonts w:ascii="Calibri" w:hAnsi="Calibri" w:cs="Calibri"/>
          <w:b/>
          <w:bCs/>
          <w:color w:val="auto"/>
          <w:spacing w:val="-1"/>
          <w:sz w:val="24"/>
          <w:szCs w:val="24"/>
        </w:rPr>
        <w:t xml:space="preserve"> </w:t>
      </w:r>
      <w:r w:rsidR="00CE23F2" w:rsidRPr="00A15F00">
        <w:rPr>
          <w:rFonts w:ascii="Calibri" w:hAnsi="Calibri" w:cs="Calibri"/>
          <w:b/>
          <w:bCs/>
          <w:color w:val="auto"/>
          <w:sz w:val="24"/>
          <w:szCs w:val="24"/>
        </w:rPr>
        <w:t>COUNCIL MEMBER:</w:t>
      </w:r>
    </w:p>
    <w:p w14:paraId="7C228842" w14:textId="70C08F84" w:rsidR="008B1A32" w:rsidRDefault="00042417" w:rsidP="001A0669">
      <w:pPr>
        <w:ind w:left="567" w:hanging="567"/>
      </w:pPr>
      <w:r>
        <w:t xml:space="preserve">           </w:t>
      </w:r>
      <w:r w:rsidR="004B791C">
        <w:t>Shropshire Councillor Thomas reported that the annual budget consultation is open</w:t>
      </w:r>
      <w:r w:rsidR="003543F9">
        <w:t xml:space="preserve">.  There will be more budget cutting to balance the budget.  </w:t>
      </w:r>
      <w:r w:rsidR="007C3749">
        <w:t xml:space="preserve">There are proposals to increase car parking charges in a paper to cabinet.  Drainage works on Stretton Road Much Wenlock has been postponed until the summer to allow businesses to prepare for the full closure.  </w:t>
      </w:r>
      <w:r w:rsidR="00CF4F01">
        <w:t xml:space="preserve">Bridge Road Benthall will be closed next week to enable drainage works to be carried out.  </w:t>
      </w:r>
      <w:r w:rsidR="00A00B8A">
        <w:t>Much Wenlock High Street is currently closed</w:t>
      </w:r>
      <w:r w:rsidR="009C7328">
        <w:t xml:space="preserve"> for electricity </w:t>
      </w:r>
      <w:r w:rsidR="0086318A">
        <w:t xml:space="preserve">works.  Shropshire has been included in the top </w:t>
      </w:r>
      <w:r w:rsidR="00BE2BBD">
        <w:t>10 of</w:t>
      </w:r>
      <w:r w:rsidR="0086318A">
        <w:t xml:space="preserve"> ABTA destinations in the World.  </w:t>
      </w:r>
      <w:r w:rsidR="00CE23F2">
        <w:t xml:space="preserve">   </w:t>
      </w:r>
    </w:p>
    <w:p w14:paraId="4462A23C" w14:textId="77777777" w:rsidR="008B1A32" w:rsidRDefault="008B1A32" w:rsidP="001A0669">
      <w:pPr>
        <w:ind w:left="567" w:hanging="567"/>
      </w:pPr>
    </w:p>
    <w:p w14:paraId="129ED9A8" w14:textId="77777777" w:rsidR="008B1A32" w:rsidRDefault="008B1A32" w:rsidP="001A0669">
      <w:pPr>
        <w:ind w:left="567" w:hanging="567"/>
      </w:pPr>
    </w:p>
    <w:p w14:paraId="6227385F" w14:textId="77777777" w:rsidR="008B1A32" w:rsidRDefault="008B1A32" w:rsidP="001A0669">
      <w:pPr>
        <w:ind w:left="567" w:hanging="567"/>
      </w:pPr>
    </w:p>
    <w:p w14:paraId="4A51D696" w14:textId="77777777" w:rsidR="008B1A32" w:rsidRDefault="008B1A32" w:rsidP="001A0669">
      <w:pPr>
        <w:ind w:left="567" w:hanging="567"/>
      </w:pPr>
    </w:p>
    <w:p w14:paraId="246C9B24" w14:textId="77777777" w:rsidR="008B1A32" w:rsidRDefault="008B1A32" w:rsidP="001A0669">
      <w:pPr>
        <w:ind w:left="567" w:hanging="567"/>
      </w:pPr>
    </w:p>
    <w:p w14:paraId="0DC2BB35" w14:textId="77777777" w:rsidR="008B1A32" w:rsidRDefault="008B1A32" w:rsidP="001A0669">
      <w:pPr>
        <w:ind w:left="567" w:hanging="567"/>
      </w:pPr>
    </w:p>
    <w:p w14:paraId="1BA61F92" w14:textId="77777777" w:rsidR="008B1A32" w:rsidRDefault="008B1A32" w:rsidP="001A0669">
      <w:pPr>
        <w:ind w:left="567" w:hanging="567"/>
      </w:pPr>
    </w:p>
    <w:p w14:paraId="152A7DEC" w14:textId="77777777" w:rsidR="008B1A32" w:rsidRDefault="008B1A32" w:rsidP="001A0669">
      <w:pPr>
        <w:ind w:left="567" w:hanging="567"/>
      </w:pPr>
    </w:p>
    <w:p w14:paraId="5FCFC31A" w14:textId="77777777" w:rsidR="008B1A32" w:rsidRDefault="008B1A32" w:rsidP="001A0669">
      <w:pPr>
        <w:ind w:left="567" w:hanging="567"/>
      </w:pPr>
    </w:p>
    <w:p w14:paraId="0BCB6493" w14:textId="77777777" w:rsidR="008B1A32" w:rsidRDefault="008B1A32" w:rsidP="001A0669">
      <w:pPr>
        <w:ind w:left="567" w:hanging="567"/>
      </w:pPr>
    </w:p>
    <w:p w14:paraId="289CA081" w14:textId="77777777" w:rsidR="008B1A32" w:rsidRDefault="008B1A32" w:rsidP="001A0669">
      <w:pPr>
        <w:ind w:left="567" w:hanging="567"/>
      </w:pPr>
    </w:p>
    <w:p w14:paraId="1DD52E75" w14:textId="77777777" w:rsidR="008B1A32" w:rsidRDefault="008B1A32" w:rsidP="001A0669">
      <w:pPr>
        <w:ind w:left="567" w:hanging="567"/>
      </w:pPr>
    </w:p>
    <w:p w14:paraId="17436DF3" w14:textId="77777777" w:rsidR="008B1A32" w:rsidRDefault="008B1A32" w:rsidP="001A0669">
      <w:pPr>
        <w:ind w:left="567" w:hanging="567"/>
      </w:pPr>
    </w:p>
    <w:p w14:paraId="23E1457D" w14:textId="77777777" w:rsidR="008B1A32" w:rsidRDefault="008B1A32" w:rsidP="001A0669">
      <w:pPr>
        <w:ind w:left="567" w:hanging="567"/>
      </w:pPr>
    </w:p>
    <w:p w14:paraId="1700162A" w14:textId="77777777" w:rsidR="008B1A32" w:rsidRDefault="008B1A32" w:rsidP="001A0669">
      <w:pPr>
        <w:ind w:left="567" w:hanging="567"/>
      </w:pPr>
    </w:p>
    <w:p w14:paraId="3D0E82AE" w14:textId="1433819D" w:rsidR="00CE23F2" w:rsidRDefault="00CE23F2" w:rsidP="001A0669">
      <w:pPr>
        <w:ind w:left="567" w:hanging="567"/>
      </w:pPr>
      <w:r>
        <w:t xml:space="preserve">       </w:t>
      </w:r>
    </w:p>
    <w:p w14:paraId="70B8149D" w14:textId="118DCC2D" w:rsidR="00CE23F2" w:rsidRDefault="00B00A56" w:rsidP="00200F8D">
      <w:pPr>
        <w:pStyle w:val="BodyText"/>
        <w:ind w:left="709" w:hanging="425"/>
      </w:pPr>
      <w:r>
        <w:t xml:space="preserve">           </w:t>
      </w:r>
    </w:p>
    <w:p w14:paraId="60FBCF35" w14:textId="7FE26CDA" w:rsidR="00CE23F2" w:rsidRPr="001B2E5C" w:rsidRDefault="00CE23F2" w:rsidP="00CE23F2">
      <w:pPr>
        <w:pStyle w:val="Heading1"/>
        <w:tabs>
          <w:tab w:val="left" w:pos="488"/>
        </w:tabs>
        <w:spacing w:before="52"/>
        <w:ind w:left="142"/>
        <w:rPr>
          <w:rFonts w:ascii="Calibri" w:hAnsi="Calibri" w:cs="Calibri"/>
          <w:b/>
          <w:bCs/>
          <w:color w:val="auto"/>
          <w:sz w:val="24"/>
          <w:szCs w:val="24"/>
        </w:rPr>
      </w:pPr>
      <w:r>
        <w:lastRenderedPageBreak/>
        <w:t xml:space="preserve">  </w:t>
      </w:r>
      <w:r w:rsidRPr="001B2E5C">
        <w:rPr>
          <w:rFonts w:ascii="Calibri" w:hAnsi="Calibri" w:cs="Calibri"/>
          <w:b/>
          <w:bCs/>
          <w:color w:val="auto"/>
          <w:sz w:val="24"/>
          <w:szCs w:val="24"/>
        </w:rPr>
        <w:t xml:space="preserve"> </w:t>
      </w:r>
      <w:r w:rsidR="001B2E5C" w:rsidRPr="001B2E5C">
        <w:rPr>
          <w:rFonts w:ascii="Calibri" w:hAnsi="Calibri" w:cs="Calibri"/>
          <w:b/>
          <w:bCs/>
          <w:color w:val="auto"/>
          <w:sz w:val="24"/>
          <w:szCs w:val="24"/>
        </w:rPr>
        <w:t>7</w:t>
      </w:r>
      <w:r w:rsidRPr="001B2E5C">
        <w:rPr>
          <w:rFonts w:ascii="Calibri" w:hAnsi="Calibri" w:cs="Calibri"/>
          <w:b/>
          <w:bCs/>
          <w:color w:val="auto"/>
          <w:sz w:val="24"/>
          <w:szCs w:val="24"/>
        </w:rPr>
        <w:t>.    PLANNING</w:t>
      </w:r>
    </w:p>
    <w:p w14:paraId="37490DFB" w14:textId="590F72AE" w:rsidR="00CE23F2" w:rsidRDefault="00CE23F2" w:rsidP="00CE23F2">
      <w:pPr>
        <w:pStyle w:val="ListParagraph"/>
        <w:tabs>
          <w:tab w:val="left" w:pos="980"/>
        </w:tabs>
        <w:ind w:left="1024" w:hanging="315"/>
        <w:rPr>
          <w:b/>
          <w:sz w:val="24"/>
        </w:rPr>
      </w:pPr>
      <w:r>
        <w:rPr>
          <w:b/>
          <w:sz w:val="24"/>
        </w:rPr>
        <w:t xml:space="preserve">  a. </w:t>
      </w:r>
      <w:r w:rsidR="00823761" w:rsidRPr="00693408">
        <w:rPr>
          <w:b/>
          <w:sz w:val="24"/>
        </w:rPr>
        <w:t>new</w:t>
      </w:r>
      <w:r w:rsidRPr="00693408">
        <w:rPr>
          <w:b/>
          <w:spacing w:val="-1"/>
          <w:sz w:val="24"/>
        </w:rPr>
        <w:t xml:space="preserve"> </w:t>
      </w:r>
      <w:r w:rsidRPr="00693408">
        <w:rPr>
          <w:b/>
          <w:sz w:val="24"/>
        </w:rPr>
        <w:t>applications</w:t>
      </w:r>
      <w:r w:rsidRPr="00693408">
        <w:rPr>
          <w:b/>
          <w:spacing w:val="-3"/>
          <w:sz w:val="24"/>
        </w:rPr>
        <w:t xml:space="preserve"> </w:t>
      </w:r>
      <w:r w:rsidRPr="00693408">
        <w:rPr>
          <w:b/>
          <w:sz w:val="24"/>
        </w:rPr>
        <w:t>to</w:t>
      </w:r>
      <w:r w:rsidRPr="00693408">
        <w:rPr>
          <w:b/>
          <w:spacing w:val="-2"/>
          <w:sz w:val="24"/>
        </w:rPr>
        <w:t xml:space="preserve"> </w:t>
      </w:r>
      <w:r w:rsidRPr="00693408">
        <w:rPr>
          <w:b/>
          <w:sz w:val="24"/>
        </w:rPr>
        <w:t>be</w:t>
      </w:r>
      <w:r w:rsidRPr="00693408">
        <w:rPr>
          <w:b/>
          <w:spacing w:val="-2"/>
          <w:sz w:val="24"/>
        </w:rPr>
        <w:t xml:space="preserve"> </w:t>
      </w:r>
      <w:r w:rsidRPr="00693408">
        <w:rPr>
          <w:b/>
          <w:sz w:val="24"/>
        </w:rPr>
        <w:t>considered.</w:t>
      </w:r>
    </w:p>
    <w:p w14:paraId="08AA14FA" w14:textId="396E8662" w:rsidR="00CE23F2" w:rsidRPr="00255FA9" w:rsidRDefault="00CE23F2" w:rsidP="001B2E5C">
      <w:pPr>
        <w:pStyle w:val="ListParagraph"/>
        <w:numPr>
          <w:ilvl w:val="0"/>
          <w:numId w:val="4"/>
        </w:numPr>
        <w:tabs>
          <w:tab w:val="left" w:pos="980"/>
        </w:tabs>
        <w:ind w:left="1418" w:hanging="284"/>
        <w:contextualSpacing w:val="0"/>
        <w:rPr>
          <w:bCs/>
          <w:sz w:val="24"/>
        </w:rPr>
      </w:pPr>
      <w:r>
        <w:rPr>
          <w:b/>
          <w:sz w:val="24"/>
        </w:rPr>
        <w:t xml:space="preserve">23/05438/AGR </w:t>
      </w:r>
      <w:r w:rsidRPr="00255FA9">
        <w:rPr>
          <w:bCs/>
          <w:sz w:val="24"/>
        </w:rPr>
        <w:t>Broad Acres Farm Spout Lane Benthall.  Steel Portal Frame under pitched corrugated cement fibre roof general purpose farm building.  Fyi only.</w:t>
      </w:r>
      <w:r w:rsidR="001B2E5C">
        <w:rPr>
          <w:bCs/>
          <w:sz w:val="24"/>
        </w:rPr>
        <w:t xml:space="preserve"> Noted. </w:t>
      </w:r>
    </w:p>
    <w:p w14:paraId="21318EE2" w14:textId="77777777" w:rsidR="009952D4" w:rsidRDefault="00CE23F2" w:rsidP="009952D4">
      <w:pPr>
        <w:pStyle w:val="ListParagraph"/>
        <w:tabs>
          <w:tab w:val="left" w:pos="980"/>
        </w:tabs>
        <w:ind w:left="1276" w:hanging="567"/>
      </w:pPr>
      <w:r>
        <w:rPr>
          <w:b/>
          <w:bCs/>
        </w:rPr>
        <w:t xml:space="preserve">  </w:t>
      </w:r>
      <w:r w:rsidRPr="00E63E42">
        <w:rPr>
          <w:b/>
          <w:bCs/>
        </w:rPr>
        <w:t>b. Applications</w:t>
      </w:r>
      <w:r w:rsidRPr="00E63E42">
        <w:rPr>
          <w:b/>
          <w:bCs/>
          <w:spacing w:val="-5"/>
        </w:rPr>
        <w:t xml:space="preserve"> </w:t>
      </w:r>
      <w:r w:rsidRPr="00E63E42">
        <w:rPr>
          <w:b/>
          <w:bCs/>
        </w:rPr>
        <w:t>since</w:t>
      </w:r>
      <w:r w:rsidRPr="00E63E42">
        <w:rPr>
          <w:b/>
          <w:bCs/>
          <w:spacing w:val="-1"/>
        </w:rPr>
        <w:t xml:space="preserve"> </w:t>
      </w:r>
      <w:r w:rsidRPr="00E63E42">
        <w:rPr>
          <w:b/>
          <w:bCs/>
        </w:rPr>
        <w:t>last</w:t>
      </w:r>
      <w:r w:rsidRPr="00E63E42">
        <w:rPr>
          <w:b/>
          <w:bCs/>
          <w:spacing w:val="-2"/>
        </w:rPr>
        <w:t xml:space="preserve"> </w:t>
      </w:r>
      <w:r w:rsidRPr="00E63E42">
        <w:rPr>
          <w:b/>
          <w:bCs/>
        </w:rPr>
        <w:t>meeting.</w:t>
      </w:r>
      <w:r w:rsidR="001B2E5C">
        <w:rPr>
          <w:b/>
          <w:bCs/>
        </w:rPr>
        <w:t xml:space="preserve"> </w:t>
      </w:r>
      <w:r w:rsidR="001B2E5C" w:rsidRPr="001B2E5C">
        <w:t>None</w:t>
      </w:r>
      <w:r w:rsidR="009952D4">
        <w:t>.</w:t>
      </w:r>
    </w:p>
    <w:p w14:paraId="7B840CBF" w14:textId="77777777" w:rsidR="009952D4" w:rsidRDefault="00CE23F2" w:rsidP="009952D4">
      <w:pPr>
        <w:pStyle w:val="ListParagraph"/>
        <w:tabs>
          <w:tab w:val="left" w:pos="980"/>
        </w:tabs>
        <w:ind w:left="1276" w:hanging="567"/>
        <w:rPr>
          <w:b/>
          <w:bCs/>
          <w:sz w:val="24"/>
          <w:szCs w:val="24"/>
        </w:rPr>
      </w:pPr>
      <w:r>
        <w:t xml:space="preserve"> </w:t>
      </w:r>
      <w:r w:rsidRPr="009952D4">
        <w:rPr>
          <w:b/>
          <w:bCs/>
        </w:rPr>
        <w:t xml:space="preserve"> </w:t>
      </w:r>
      <w:r w:rsidRPr="009952D4">
        <w:rPr>
          <w:b/>
          <w:bCs/>
          <w:sz w:val="24"/>
          <w:szCs w:val="24"/>
        </w:rPr>
        <w:t xml:space="preserve">c. Decisions: </w:t>
      </w:r>
    </w:p>
    <w:p w14:paraId="69A38F5C" w14:textId="3252B1AD" w:rsidR="00DC79D4" w:rsidRDefault="00CE23F2" w:rsidP="00AD6500">
      <w:pPr>
        <w:pStyle w:val="ListParagraph"/>
        <w:numPr>
          <w:ilvl w:val="0"/>
          <w:numId w:val="4"/>
        </w:numPr>
        <w:tabs>
          <w:tab w:val="left" w:pos="980"/>
          <w:tab w:val="left" w:pos="1418"/>
        </w:tabs>
        <w:ind w:left="1418" w:hanging="284"/>
        <w:rPr>
          <w:sz w:val="24"/>
          <w:szCs w:val="24"/>
        </w:rPr>
      </w:pPr>
      <w:r w:rsidRPr="00037B77">
        <w:rPr>
          <w:sz w:val="24"/>
          <w:szCs w:val="24"/>
        </w:rPr>
        <w:t xml:space="preserve">APP/L3245/W/22/3311368 Benthall Grange, Benthall Lane, Benthall Broseley.   </w:t>
      </w:r>
      <w:r w:rsidR="00823761" w:rsidRPr="00037B77">
        <w:rPr>
          <w:sz w:val="24"/>
          <w:szCs w:val="24"/>
        </w:rPr>
        <w:t xml:space="preserve">Appeal </w:t>
      </w:r>
      <w:r w:rsidR="00823761">
        <w:rPr>
          <w:sz w:val="24"/>
          <w:szCs w:val="24"/>
        </w:rPr>
        <w:t>dismissed</w:t>
      </w:r>
      <w:r w:rsidRPr="00037B77">
        <w:rPr>
          <w:sz w:val="24"/>
          <w:szCs w:val="24"/>
        </w:rPr>
        <w:t>.</w:t>
      </w:r>
    </w:p>
    <w:p w14:paraId="6FF71697" w14:textId="1147951A" w:rsidR="001A0669" w:rsidRPr="001A0669" w:rsidRDefault="00CE23F2" w:rsidP="001A0669">
      <w:pPr>
        <w:pStyle w:val="ListParagraph"/>
        <w:numPr>
          <w:ilvl w:val="0"/>
          <w:numId w:val="4"/>
        </w:numPr>
        <w:tabs>
          <w:tab w:val="left" w:pos="980"/>
          <w:tab w:val="left" w:pos="1418"/>
        </w:tabs>
        <w:ind w:left="1418" w:hanging="284"/>
        <w:rPr>
          <w:b/>
          <w:bCs/>
          <w:sz w:val="24"/>
          <w:szCs w:val="24"/>
        </w:rPr>
      </w:pPr>
      <w:r w:rsidRPr="001A0669">
        <w:rPr>
          <w:sz w:val="24"/>
          <w:szCs w:val="24"/>
        </w:rPr>
        <w:t xml:space="preserve">23/04864/TPO to shorten lateral growth on lowest 4 limbs (east side) by </w:t>
      </w:r>
      <w:r w:rsidR="00823761" w:rsidRPr="001A0669">
        <w:rPr>
          <w:sz w:val="24"/>
          <w:szCs w:val="24"/>
        </w:rPr>
        <w:t xml:space="preserve">4 </w:t>
      </w:r>
      <w:r w:rsidR="00823761">
        <w:rPr>
          <w:sz w:val="24"/>
          <w:szCs w:val="24"/>
        </w:rPr>
        <w:t>metres</w:t>
      </w:r>
      <w:r w:rsidRPr="001A0669">
        <w:rPr>
          <w:sz w:val="24"/>
          <w:szCs w:val="24"/>
        </w:rPr>
        <w:t xml:space="preserve"> of 1 Oak and to fell 1 Ash protected by BDC TPO 1982 (Ref BR/TPO/47) Grant Permission for the works proposed.  </w:t>
      </w:r>
    </w:p>
    <w:p w14:paraId="7651A112" w14:textId="7A4CD0E7" w:rsidR="00CE23F2" w:rsidRDefault="00CE23F2" w:rsidP="001A0669">
      <w:pPr>
        <w:pStyle w:val="ListParagraph"/>
        <w:tabs>
          <w:tab w:val="left" w:pos="980"/>
          <w:tab w:val="left" w:pos="1418"/>
        </w:tabs>
        <w:ind w:left="1276" w:hanging="567"/>
        <w:rPr>
          <w:b/>
          <w:bCs/>
          <w:sz w:val="24"/>
          <w:szCs w:val="24"/>
        </w:rPr>
      </w:pPr>
      <w:r w:rsidRPr="001A0669">
        <w:rPr>
          <w:sz w:val="24"/>
          <w:szCs w:val="24"/>
        </w:rPr>
        <w:t xml:space="preserve">  </w:t>
      </w:r>
      <w:r w:rsidRPr="001A0669">
        <w:rPr>
          <w:b/>
          <w:bCs/>
          <w:sz w:val="24"/>
          <w:szCs w:val="24"/>
        </w:rPr>
        <w:t xml:space="preserve"> d.  Any</w:t>
      </w:r>
      <w:r w:rsidRPr="001A0669">
        <w:rPr>
          <w:b/>
          <w:bCs/>
          <w:spacing w:val="-2"/>
          <w:sz w:val="24"/>
          <w:szCs w:val="24"/>
        </w:rPr>
        <w:t xml:space="preserve"> </w:t>
      </w:r>
      <w:r w:rsidRPr="001A0669">
        <w:rPr>
          <w:b/>
          <w:bCs/>
          <w:sz w:val="24"/>
          <w:szCs w:val="24"/>
        </w:rPr>
        <w:t>other</w:t>
      </w:r>
      <w:r w:rsidRPr="001A0669">
        <w:rPr>
          <w:b/>
          <w:bCs/>
          <w:spacing w:val="-3"/>
          <w:sz w:val="24"/>
          <w:szCs w:val="24"/>
        </w:rPr>
        <w:t xml:space="preserve"> </w:t>
      </w:r>
      <w:r w:rsidRPr="001A0669">
        <w:rPr>
          <w:b/>
          <w:bCs/>
          <w:sz w:val="24"/>
          <w:szCs w:val="24"/>
        </w:rPr>
        <w:t>planning</w:t>
      </w:r>
      <w:r w:rsidRPr="001A0669">
        <w:rPr>
          <w:b/>
          <w:bCs/>
          <w:spacing w:val="-2"/>
          <w:sz w:val="24"/>
          <w:szCs w:val="24"/>
        </w:rPr>
        <w:t xml:space="preserve"> </w:t>
      </w:r>
      <w:r w:rsidRPr="001A0669">
        <w:rPr>
          <w:b/>
          <w:bCs/>
          <w:sz w:val="24"/>
          <w:szCs w:val="24"/>
        </w:rPr>
        <w:t>matters.</w:t>
      </w:r>
    </w:p>
    <w:p w14:paraId="0AADFB43" w14:textId="4B5264E2" w:rsidR="00CE23F2" w:rsidRDefault="006D77A1" w:rsidP="00774A25">
      <w:pPr>
        <w:pStyle w:val="ListParagraph"/>
        <w:numPr>
          <w:ilvl w:val="0"/>
          <w:numId w:val="6"/>
        </w:numPr>
        <w:tabs>
          <w:tab w:val="left" w:pos="1418"/>
        </w:tabs>
        <w:ind w:left="1418" w:hanging="284"/>
      </w:pPr>
      <w:r w:rsidRPr="00774A25">
        <w:rPr>
          <w:sz w:val="24"/>
          <w:szCs w:val="24"/>
        </w:rPr>
        <w:t>2</w:t>
      </w:r>
      <w:r w:rsidR="008B1A32" w:rsidRPr="00774A25">
        <w:rPr>
          <w:sz w:val="24"/>
          <w:szCs w:val="24"/>
        </w:rPr>
        <w:t>4</w:t>
      </w:r>
      <w:r w:rsidRPr="00774A25">
        <w:rPr>
          <w:sz w:val="24"/>
          <w:szCs w:val="24"/>
        </w:rPr>
        <w:t>/</w:t>
      </w:r>
      <w:r w:rsidR="0046282C" w:rsidRPr="00774A25">
        <w:rPr>
          <w:sz w:val="24"/>
          <w:szCs w:val="24"/>
        </w:rPr>
        <w:t>0</w:t>
      </w:r>
      <w:r w:rsidR="008B1A32" w:rsidRPr="00774A25">
        <w:rPr>
          <w:sz w:val="24"/>
          <w:szCs w:val="24"/>
        </w:rPr>
        <w:t>3221</w:t>
      </w:r>
      <w:r w:rsidR="0046282C" w:rsidRPr="00774A25">
        <w:rPr>
          <w:sz w:val="24"/>
          <w:szCs w:val="24"/>
        </w:rPr>
        <w:t>/</w:t>
      </w:r>
      <w:r w:rsidR="008B1A32" w:rsidRPr="00774A25">
        <w:rPr>
          <w:sz w:val="24"/>
          <w:szCs w:val="24"/>
        </w:rPr>
        <w:t>REF</w:t>
      </w:r>
      <w:r w:rsidR="0046282C" w:rsidRPr="00774A25">
        <w:rPr>
          <w:sz w:val="24"/>
          <w:szCs w:val="24"/>
        </w:rPr>
        <w:t xml:space="preserve"> Benthall Grange Benthall Lane.   Outline application (all </w:t>
      </w:r>
      <w:r w:rsidR="00774A25">
        <w:rPr>
          <w:sz w:val="24"/>
          <w:szCs w:val="24"/>
        </w:rPr>
        <w:t xml:space="preserve">  </w:t>
      </w:r>
      <w:r w:rsidR="0046282C" w:rsidRPr="00774A25">
        <w:rPr>
          <w:sz w:val="24"/>
          <w:szCs w:val="24"/>
        </w:rPr>
        <w:t xml:space="preserve">matters </w:t>
      </w:r>
      <w:r w:rsidR="00E263B1" w:rsidRPr="00774A25">
        <w:rPr>
          <w:sz w:val="24"/>
          <w:szCs w:val="24"/>
        </w:rPr>
        <w:t>reserved) for the erection of 2 dwellings following demolition of all existing buildings.  Appeal App</w:t>
      </w:r>
      <w:r w:rsidR="00F00FC1" w:rsidRPr="00774A25">
        <w:rPr>
          <w:sz w:val="24"/>
          <w:szCs w:val="24"/>
        </w:rPr>
        <w:t>/L3245/W/23/3322079.</w:t>
      </w:r>
    </w:p>
    <w:p w14:paraId="4F8CDFDA" w14:textId="4012B668" w:rsidR="00CE23F2" w:rsidRPr="00774A25" w:rsidRDefault="0086647E" w:rsidP="00CE23F2">
      <w:pPr>
        <w:pStyle w:val="Heading1"/>
        <w:tabs>
          <w:tab w:val="left" w:pos="488"/>
        </w:tabs>
        <w:ind w:left="504"/>
        <w:rPr>
          <w:rFonts w:ascii="Calibri" w:hAnsi="Calibri" w:cs="Calibri"/>
          <w:b/>
          <w:bCs/>
          <w:color w:val="auto"/>
          <w:sz w:val="24"/>
          <w:szCs w:val="24"/>
        </w:rPr>
      </w:pPr>
      <w:r>
        <w:rPr>
          <w:rFonts w:ascii="Calibri" w:hAnsi="Calibri" w:cs="Calibri"/>
          <w:b/>
          <w:bCs/>
          <w:color w:val="auto"/>
          <w:sz w:val="24"/>
          <w:szCs w:val="24"/>
        </w:rPr>
        <w:t>8</w:t>
      </w:r>
      <w:r w:rsidR="00CE23F2" w:rsidRPr="00774A25">
        <w:rPr>
          <w:rFonts w:ascii="Calibri" w:hAnsi="Calibri" w:cs="Calibri"/>
          <w:b/>
          <w:bCs/>
          <w:color w:val="auto"/>
          <w:sz w:val="24"/>
          <w:szCs w:val="24"/>
        </w:rPr>
        <w:t>. FINANCE:</w:t>
      </w:r>
    </w:p>
    <w:p w14:paraId="6A7495F8" w14:textId="5B46C8B6" w:rsidR="00CE23F2" w:rsidRPr="00B7130C" w:rsidRDefault="00CE23F2" w:rsidP="00CE23F2">
      <w:pPr>
        <w:pStyle w:val="ListParagraph"/>
        <w:numPr>
          <w:ilvl w:val="1"/>
          <w:numId w:val="1"/>
        </w:numPr>
        <w:tabs>
          <w:tab w:val="left" w:pos="1026"/>
        </w:tabs>
        <w:ind w:left="1134" w:hanging="283"/>
        <w:contextualSpacing w:val="0"/>
        <w:rPr>
          <w:b/>
          <w:sz w:val="24"/>
        </w:rPr>
      </w:pPr>
      <w:r w:rsidRPr="00B7130C">
        <w:rPr>
          <w:b/>
          <w:sz w:val="24"/>
        </w:rPr>
        <w:t>Invoices</w:t>
      </w:r>
      <w:r w:rsidRPr="00B7130C">
        <w:rPr>
          <w:b/>
          <w:spacing w:val="-2"/>
          <w:sz w:val="24"/>
        </w:rPr>
        <w:t xml:space="preserve"> </w:t>
      </w:r>
      <w:r w:rsidRPr="00B7130C">
        <w:rPr>
          <w:b/>
          <w:sz w:val="24"/>
        </w:rPr>
        <w:t>to</w:t>
      </w:r>
      <w:r w:rsidRPr="00B7130C">
        <w:rPr>
          <w:b/>
          <w:spacing w:val="-1"/>
          <w:sz w:val="24"/>
        </w:rPr>
        <w:t xml:space="preserve"> </w:t>
      </w:r>
      <w:r w:rsidRPr="00B7130C">
        <w:rPr>
          <w:b/>
          <w:sz w:val="24"/>
        </w:rPr>
        <w:t>pay.</w:t>
      </w:r>
      <w:r w:rsidR="00774A25">
        <w:rPr>
          <w:b/>
          <w:sz w:val="24"/>
        </w:rPr>
        <w:t xml:space="preserve">  </w:t>
      </w:r>
      <w:r w:rsidR="00774A25" w:rsidRPr="00774A25">
        <w:rPr>
          <w:bCs/>
          <w:sz w:val="24"/>
        </w:rPr>
        <w:t>It was RESOLVED to pay the following invoices:</w:t>
      </w:r>
    </w:p>
    <w:p w14:paraId="15AA3AE4" w14:textId="541178AF" w:rsidR="00CE23F2" w:rsidRPr="00D16EFA" w:rsidRDefault="00CE23F2" w:rsidP="00CE23F2">
      <w:pPr>
        <w:pStyle w:val="ListParagraph"/>
        <w:numPr>
          <w:ilvl w:val="2"/>
          <w:numId w:val="1"/>
        </w:numPr>
        <w:tabs>
          <w:tab w:val="left" w:pos="1026"/>
        </w:tabs>
        <w:ind w:left="1276" w:hanging="142"/>
        <w:contextualSpacing w:val="0"/>
        <w:rPr>
          <w:bCs/>
          <w:sz w:val="24"/>
        </w:rPr>
      </w:pPr>
      <w:r>
        <w:rPr>
          <w:bCs/>
          <w:sz w:val="24"/>
        </w:rPr>
        <w:t xml:space="preserve"> </w:t>
      </w:r>
      <w:r w:rsidRPr="00D16EFA">
        <w:rPr>
          <w:bCs/>
          <w:sz w:val="24"/>
        </w:rPr>
        <w:t>Mrs J Madeley</w:t>
      </w:r>
      <w:r>
        <w:rPr>
          <w:bCs/>
          <w:sz w:val="24"/>
        </w:rPr>
        <w:t xml:space="preserve"> £387.20</w:t>
      </w:r>
      <w:r w:rsidR="00774A25">
        <w:rPr>
          <w:bCs/>
          <w:sz w:val="24"/>
        </w:rPr>
        <w:t xml:space="preserve"> </w:t>
      </w:r>
      <w:r w:rsidR="006D4903">
        <w:rPr>
          <w:bCs/>
          <w:sz w:val="24"/>
        </w:rPr>
        <w:t>Chq 1106</w:t>
      </w:r>
    </w:p>
    <w:p w14:paraId="3EA1F09B" w14:textId="77777777" w:rsidR="00CE23F2" w:rsidRDefault="00CE23F2" w:rsidP="00CE23F2">
      <w:pPr>
        <w:pStyle w:val="ListParagraph"/>
        <w:numPr>
          <w:ilvl w:val="2"/>
          <w:numId w:val="1"/>
        </w:numPr>
        <w:tabs>
          <w:tab w:val="left" w:pos="1026"/>
        </w:tabs>
        <w:ind w:left="1276" w:hanging="142"/>
        <w:contextualSpacing w:val="0"/>
        <w:rPr>
          <w:bCs/>
          <w:sz w:val="24"/>
        </w:rPr>
      </w:pPr>
      <w:r>
        <w:rPr>
          <w:bCs/>
          <w:sz w:val="24"/>
        </w:rPr>
        <w:t xml:space="preserve"> NEST £80.89 dd</w:t>
      </w:r>
    </w:p>
    <w:p w14:paraId="6598317D" w14:textId="77777777" w:rsidR="00CE23F2" w:rsidRDefault="00CE23F2" w:rsidP="00CE23F2">
      <w:pPr>
        <w:pStyle w:val="ListParagraph"/>
        <w:numPr>
          <w:ilvl w:val="2"/>
          <w:numId w:val="1"/>
        </w:numPr>
        <w:tabs>
          <w:tab w:val="left" w:pos="1026"/>
        </w:tabs>
        <w:ind w:left="1276" w:hanging="142"/>
        <w:contextualSpacing w:val="0"/>
        <w:rPr>
          <w:bCs/>
          <w:sz w:val="24"/>
        </w:rPr>
      </w:pPr>
      <w:r>
        <w:rPr>
          <w:bCs/>
          <w:sz w:val="24"/>
        </w:rPr>
        <w:t xml:space="preserve"> Waterplus £17.06 and £9.41 dd</w:t>
      </w:r>
    </w:p>
    <w:p w14:paraId="1AAF77AE" w14:textId="77777777" w:rsidR="00CE23F2" w:rsidRDefault="00CE23F2" w:rsidP="00CE23F2">
      <w:pPr>
        <w:pStyle w:val="ListParagraph"/>
        <w:numPr>
          <w:ilvl w:val="2"/>
          <w:numId w:val="1"/>
        </w:numPr>
        <w:tabs>
          <w:tab w:val="left" w:pos="1026"/>
        </w:tabs>
        <w:ind w:left="1276" w:hanging="142"/>
        <w:contextualSpacing w:val="0"/>
        <w:rPr>
          <w:bCs/>
          <w:sz w:val="24"/>
        </w:rPr>
      </w:pPr>
      <w:r>
        <w:rPr>
          <w:bCs/>
          <w:sz w:val="24"/>
        </w:rPr>
        <w:t xml:space="preserve"> Shropshire Council £576.86 streetlighting power dd</w:t>
      </w:r>
    </w:p>
    <w:p w14:paraId="588F1DEF" w14:textId="38B76F9D" w:rsidR="00CE23F2" w:rsidRDefault="00CE23F2" w:rsidP="00CE23F2">
      <w:pPr>
        <w:pStyle w:val="ListParagraph"/>
        <w:numPr>
          <w:ilvl w:val="2"/>
          <w:numId w:val="1"/>
        </w:numPr>
        <w:tabs>
          <w:tab w:val="left" w:pos="1026"/>
        </w:tabs>
        <w:ind w:left="1276" w:hanging="142"/>
        <w:contextualSpacing w:val="0"/>
        <w:rPr>
          <w:bCs/>
          <w:sz w:val="24"/>
        </w:rPr>
      </w:pPr>
      <w:r>
        <w:rPr>
          <w:bCs/>
          <w:sz w:val="24"/>
        </w:rPr>
        <w:t xml:space="preserve"> Willey and District Village Hall </w:t>
      </w:r>
      <w:r w:rsidR="00447A6A">
        <w:rPr>
          <w:bCs/>
          <w:sz w:val="24"/>
        </w:rPr>
        <w:t>Chq 1108</w:t>
      </w:r>
    </w:p>
    <w:p w14:paraId="057C3DDB" w14:textId="77777777" w:rsidR="00CE23F2" w:rsidRDefault="00CE23F2" w:rsidP="00CE23F2">
      <w:pPr>
        <w:pStyle w:val="ListParagraph"/>
        <w:numPr>
          <w:ilvl w:val="2"/>
          <w:numId w:val="1"/>
        </w:numPr>
        <w:tabs>
          <w:tab w:val="left" w:pos="1026"/>
        </w:tabs>
        <w:ind w:left="1276" w:hanging="142"/>
        <w:contextualSpacing w:val="0"/>
        <w:rPr>
          <w:bCs/>
          <w:sz w:val="24"/>
        </w:rPr>
      </w:pPr>
      <w:r>
        <w:rPr>
          <w:bCs/>
          <w:sz w:val="24"/>
        </w:rPr>
        <w:t xml:space="preserve"> Hugo Fox £11.99 dd</w:t>
      </w:r>
    </w:p>
    <w:p w14:paraId="205CCF8E" w14:textId="3E310B54" w:rsidR="00447A6A" w:rsidRDefault="00447A6A" w:rsidP="00CE23F2">
      <w:pPr>
        <w:pStyle w:val="ListParagraph"/>
        <w:numPr>
          <w:ilvl w:val="2"/>
          <w:numId w:val="1"/>
        </w:numPr>
        <w:tabs>
          <w:tab w:val="left" w:pos="1026"/>
        </w:tabs>
        <w:ind w:left="1276" w:hanging="142"/>
        <w:contextualSpacing w:val="0"/>
        <w:rPr>
          <w:bCs/>
          <w:sz w:val="24"/>
        </w:rPr>
      </w:pPr>
      <w:r>
        <w:rPr>
          <w:bCs/>
          <w:sz w:val="24"/>
        </w:rPr>
        <w:t xml:space="preserve"> </w:t>
      </w:r>
      <w:r w:rsidR="00823761">
        <w:rPr>
          <w:bCs/>
          <w:sz w:val="24"/>
        </w:rPr>
        <w:t>E. on</w:t>
      </w:r>
      <w:r>
        <w:rPr>
          <w:bCs/>
          <w:sz w:val="24"/>
        </w:rPr>
        <w:t xml:space="preserve"> £309.32 Chq 1107</w:t>
      </w:r>
    </w:p>
    <w:p w14:paraId="6FD7709B" w14:textId="0868B22D" w:rsidR="00447A6A" w:rsidRDefault="00447A6A" w:rsidP="00CE23F2">
      <w:pPr>
        <w:pStyle w:val="ListParagraph"/>
        <w:numPr>
          <w:ilvl w:val="2"/>
          <w:numId w:val="1"/>
        </w:numPr>
        <w:tabs>
          <w:tab w:val="left" w:pos="1026"/>
        </w:tabs>
        <w:ind w:left="1276" w:hanging="142"/>
        <w:contextualSpacing w:val="0"/>
        <w:rPr>
          <w:bCs/>
          <w:sz w:val="24"/>
        </w:rPr>
      </w:pPr>
      <w:r>
        <w:rPr>
          <w:bCs/>
          <w:sz w:val="24"/>
        </w:rPr>
        <w:t xml:space="preserve"> </w:t>
      </w:r>
      <w:r w:rsidR="00763565">
        <w:rPr>
          <w:bCs/>
          <w:sz w:val="24"/>
        </w:rPr>
        <w:t>B Ritson Chq 1109.</w:t>
      </w:r>
    </w:p>
    <w:p w14:paraId="19F828F3" w14:textId="5CB16444" w:rsidR="009B4B24" w:rsidRPr="005D3DBB" w:rsidRDefault="00CE23F2" w:rsidP="00785FA0">
      <w:pPr>
        <w:pStyle w:val="ListParagraph"/>
        <w:numPr>
          <w:ilvl w:val="1"/>
          <w:numId w:val="1"/>
        </w:numPr>
        <w:tabs>
          <w:tab w:val="left" w:pos="1026"/>
        </w:tabs>
        <w:spacing w:before="1"/>
        <w:ind w:left="1134" w:hanging="283"/>
        <w:contextualSpacing w:val="0"/>
        <w:rPr>
          <w:sz w:val="24"/>
        </w:rPr>
      </w:pPr>
      <w:r w:rsidRPr="005D3DBB">
        <w:rPr>
          <w:sz w:val="24"/>
        </w:rPr>
        <w:t>Bank</w:t>
      </w:r>
      <w:r w:rsidRPr="005D3DBB">
        <w:rPr>
          <w:spacing w:val="-1"/>
          <w:sz w:val="24"/>
        </w:rPr>
        <w:t xml:space="preserve"> </w:t>
      </w:r>
      <w:r w:rsidRPr="005D3DBB">
        <w:rPr>
          <w:sz w:val="24"/>
        </w:rPr>
        <w:t xml:space="preserve">reconciliation Dec 23 </w:t>
      </w:r>
      <w:r w:rsidR="00466D67" w:rsidRPr="005D3DBB">
        <w:rPr>
          <w:sz w:val="24"/>
        </w:rPr>
        <w:t xml:space="preserve"> </w:t>
      </w:r>
    </w:p>
    <w:tbl>
      <w:tblPr>
        <w:tblW w:w="7862" w:type="dxa"/>
        <w:tblInd w:w="1101" w:type="dxa"/>
        <w:tblLook w:val="04A0" w:firstRow="1" w:lastRow="0" w:firstColumn="1" w:lastColumn="0" w:noHBand="0" w:noVBand="1"/>
      </w:tblPr>
      <w:tblGrid>
        <w:gridCol w:w="305"/>
        <w:gridCol w:w="4397"/>
        <w:gridCol w:w="1786"/>
        <w:gridCol w:w="1374"/>
      </w:tblGrid>
      <w:tr w:rsidR="009B4B24" w:rsidRPr="009B4B24" w14:paraId="3752CD62" w14:textId="77777777" w:rsidTr="00313CED">
        <w:trPr>
          <w:trHeight w:val="258"/>
        </w:trPr>
        <w:tc>
          <w:tcPr>
            <w:tcW w:w="4702" w:type="dxa"/>
            <w:gridSpan w:val="2"/>
            <w:tcBorders>
              <w:top w:val="nil"/>
              <w:left w:val="single" w:sz="4" w:space="0" w:color="auto"/>
              <w:bottom w:val="nil"/>
              <w:right w:val="single" w:sz="4" w:space="0" w:color="000000"/>
            </w:tcBorders>
            <w:shd w:val="clear" w:color="auto" w:fill="auto"/>
            <w:noWrap/>
            <w:vAlign w:val="bottom"/>
            <w:hideMark/>
          </w:tcPr>
          <w:p w14:paraId="6047B663" w14:textId="77777777" w:rsidR="009B4B24" w:rsidRPr="009B4B24" w:rsidRDefault="009B4B24" w:rsidP="009B4B24">
            <w:pPr>
              <w:widowControl/>
              <w:autoSpaceDE/>
              <w:autoSpaceDN/>
              <w:rPr>
                <w:rFonts w:eastAsia="Times New Roman"/>
                <w:b/>
                <w:bCs/>
                <w:lang w:eastAsia="en-GB"/>
                <w14:ligatures w14:val="none"/>
              </w:rPr>
            </w:pPr>
            <w:r w:rsidRPr="009B4B24">
              <w:rPr>
                <w:rFonts w:eastAsia="Times New Roman"/>
                <w:b/>
                <w:bCs/>
                <w:lang w:eastAsia="en-GB"/>
                <w14:ligatures w14:val="none"/>
              </w:rPr>
              <w:t xml:space="preserve">Bank reconciliation </w:t>
            </w:r>
            <w:proofErr w:type="gramStart"/>
            <w:r w:rsidRPr="009B4B24">
              <w:rPr>
                <w:rFonts w:eastAsia="Times New Roman"/>
                <w:b/>
                <w:bCs/>
                <w:lang w:eastAsia="en-GB"/>
                <w14:ligatures w14:val="none"/>
              </w:rPr>
              <w:t>at</w:t>
            </w:r>
            <w:proofErr w:type="gramEnd"/>
            <w:r w:rsidRPr="009B4B24">
              <w:rPr>
                <w:rFonts w:eastAsia="Times New Roman"/>
                <w:b/>
                <w:bCs/>
                <w:lang w:eastAsia="en-GB"/>
                <w14:ligatures w14:val="none"/>
              </w:rPr>
              <w:t xml:space="preserve"> 31 March 2024</w:t>
            </w:r>
          </w:p>
        </w:tc>
        <w:tc>
          <w:tcPr>
            <w:tcW w:w="1786" w:type="dxa"/>
            <w:tcBorders>
              <w:top w:val="nil"/>
              <w:left w:val="nil"/>
              <w:bottom w:val="nil"/>
              <w:right w:val="single" w:sz="4" w:space="0" w:color="auto"/>
            </w:tcBorders>
            <w:shd w:val="clear" w:color="auto" w:fill="auto"/>
            <w:noWrap/>
            <w:vAlign w:val="bottom"/>
            <w:hideMark/>
          </w:tcPr>
          <w:p w14:paraId="3A2CD213"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 </w:t>
            </w:r>
          </w:p>
        </w:tc>
        <w:tc>
          <w:tcPr>
            <w:tcW w:w="1374" w:type="dxa"/>
            <w:tcBorders>
              <w:top w:val="nil"/>
              <w:left w:val="nil"/>
              <w:bottom w:val="nil"/>
              <w:right w:val="nil"/>
            </w:tcBorders>
            <w:shd w:val="clear" w:color="auto" w:fill="auto"/>
            <w:noWrap/>
            <w:vAlign w:val="bottom"/>
            <w:hideMark/>
          </w:tcPr>
          <w:p w14:paraId="64840222" w14:textId="77777777" w:rsidR="009B4B24" w:rsidRPr="009B4B24" w:rsidRDefault="009B4B24" w:rsidP="009B4B24">
            <w:pPr>
              <w:widowControl/>
              <w:autoSpaceDE/>
              <w:autoSpaceDN/>
              <w:rPr>
                <w:rFonts w:eastAsia="Times New Roman"/>
                <w:lang w:eastAsia="en-GB"/>
                <w14:ligatures w14:val="none"/>
              </w:rPr>
            </w:pPr>
          </w:p>
        </w:tc>
      </w:tr>
      <w:tr w:rsidR="009B4B24" w:rsidRPr="009B4B24" w14:paraId="0E9D2213" w14:textId="77777777" w:rsidTr="00313CED">
        <w:trPr>
          <w:trHeight w:val="245"/>
        </w:trPr>
        <w:tc>
          <w:tcPr>
            <w:tcW w:w="305" w:type="dxa"/>
            <w:tcBorders>
              <w:top w:val="nil"/>
              <w:left w:val="nil"/>
              <w:bottom w:val="nil"/>
              <w:right w:val="nil"/>
            </w:tcBorders>
            <w:shd w:val="clear" w:color="auto" w:fill="auto"/>
            <w:noWrap/>
            <w:vAlign w:val="bottom"/>
            <w:hideMark/>
          </w:tcPr>
          <w:p w14:paraId="7E9E0C2E"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04629EA"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 </w:t>
            </w:r>
          </w:p>
        </w:tc>
        <w:tc>
          <w:tcPr>
            <w:tcW w:w="1786" w:type="dxa"/>
            <w:tcBorders>
              <w:top w:val="single" w:sz="8" w:space="0" w:color="auto"/>
              <w:left w:val="nil"/>
              <w:bottom w:val="single" w:sz="4" w:space="0" w:color="auto"/>
              <w:right w:val="single" w:sz="8" w:space="0" w:color="auto"/>
            </w:tcBorders>
            <w:shd w:val="clear" w:color="auto" w:fill="auto"/>
            <w:noWrap/>
            <w:vAlign w:val="bottom"/>
            <w:hideMark/>
          </w:tcPr>
          <w:p w14:paraId="6EC2AA61" w14:textId="77777777" w:rsidR="009B4B24" w:rsidRPr="009B4B24" w:rsidRDefault="009B4B24" w:rsidP="009B4B24">
            <w:pPr>
              <w:widowControl/>
              <w:autoSpaceDE/>
              <w:autoSpaceDN/>
              <w:jc w:val="center"/>
              <w:rPr>
                <w:rFonts w:eastAsia="Times New Roman"/>
                <w:b/>
                <w:bCs/>
                <w:lang w:eastAsia="en-GB"/>
                <w14:ligatures w14:val="none"/>
              </w:rPr>
            </w:pPr>
            <w:r w:rsidRPr="009B4B24">
              <w:rPr>
                <w:rFonts w:eastAsia="Times New Roman"/>
                <w:b/>
                <w:bCs/>
                <w:lang w:eastAsia="en-GB"/>
                <w14:ligatures w14:val="none"/>
              </w:rPr>
              <w:t>£</w:t>
            </w:r>
          </w:p>
        </w:tc>
        <w:tc>
          <w:tcPr>
            <w:tcW w:w="1374" w:type="dxa"/>
            <w:tcBorders>
              <w:top w:val="nil"/>
              <w:left w:val="nil"/>
              <w:bottom w:val="nil"/>
              <w:right w:val="nil"/>
            </w:tcBorders>
            <w:shd w:val="clear" w:color="auto" w:fill="auto"/>
            <w:noWrap/>
            <w:vAlign w:val="bottom"/>
            <w:hideMark/>
          </w:tcPr>
          <w:p w14:paraId="3D0F4A2B" w14:textId="77777777" w:rsidR="009B4B24" w:rsidRPr="009B4B24" w:rsidRDefault="009B4B24" w:rsidP="009B4B24">
            <w:pPr>
              <w:widowControl/>
              <w:autoSpaceDE/>
              <w:autoSpaceDN/>
              <w:jc w:val="center"/>
              <w:rPr>
                <w:rFonts w:eastAsia="Times New Roman"/>
                <w:b/>
                <w:bCs/>
                <w:lang w:eastAsia="en-GB"/>
                <w14:ligatures w14:val="none"/>
              </w:rPr>
            </w:pPr>
          </w:p>
        </w:tc>
      </w:tr>
      <w:tr w:rsidR="009B4B24" w:rsidRPr="009B4B24" w14:paraId="31BDF98B" w14:textId="77777777" w:rsidTr="00313CED">
        <w:trPr>
          <w:trHeight w:val="258"/>
        </w:trPr>
        <w:tc>
          <w:tcPr>
            <w:tcW w:w="305" w:type="dxa"/>
            <w:tcBorders>
              <w:top w:val="nil"/>
              <w:left w:val="nil"/>
              <w:bottom w:val="nil"/>
              <w:right w:val="nil"/>
            </w:tcBorders>
            <w:shd w:val="clear" w:color="auto" w:fill="auto"/>
            <w:noWrap/>
            <w:vAlign w:val="bottom"/>
            <w:hideMark/>
          </w:tcPr>
          <w:p w14:paraId="3D30ED32"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nil"/>
              <w:left w:val="single" w:sz="8" w:space="0" w:color="auto"/>
              <w:bottom w:val="single" w:sz="4" w:space="0" w:color="auto"/>
              <w:right w:val="single" w:sz="4" w:space="0" w:color="auto"/>
            </w:tcBorders>
            <w:shd w:val="clear" w:color="auto" w:fill="auto"/>
            <w:noWrap/>
            <w:vAlign w:val="bottom"/>
            <w:hideMark/>
          </w:tcPr>
          <w:p w14:paraId="19087D25"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Balance b/f 31.3.23</w:t>
            </w:r>
          </w:p>
        </w:tc>
        <w:tc>
          <w:tcPr>
            <w:tcW w:w="1786" w:type="dxa"/>
            <w:tcBorders>
              <w:top w:val="nil"/>
              <w:left w:val="nil"/>
              <w:bottom w:val="single" w:sz="4" w:space="0" w:color="auto"/>
              <w:right w:val="single" w:sz="8" w:space="0" w:color="auto"/>
            </w:tcBorders>
            <w:shd w:val="clear" w:color="auto" w:fill="auto"/>
            <w:noWrap/>
            <w:vAlign w:val="bottom"/>
            <w:hideMark/>
          </w:tcPr>
          <w:p w14:paraId="75B5B015"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 xml:space="preserve">         9,801.60 </w:t>
            </w:r>
          </w:p>
        </w:tc>
        <w:tc>
          <w:tcPr>
            <w:tcW w:w="1374" w:type="dxa"/>
            <w:tcBorders>
              <w:top w:val="nil"/>
              <w:left w:val="nil"/>
              <w:bottom w:val="nil"/>
              <w:right w:val="nil"/>
            </w:tcBorders>
            <w:shd w:val="clear" w:color="auto" w:fill="auto"/>
            <w:noWrap/>
            <w:vAlign w:val="bottom"/>
            <w:hideMark/>
          </w:tcPr>
          <w:p w14:paraId="563105F2" w14:textId="77777777" w:rsidR="009B4B24" w:rsidRPr="009B4B24" w:rsidRDefault="009B4B24" w:rsidP="009B4B24">
            <w:pPr>
              <w:widowControl/>
              <w:autoSpaceDE/>
              <w:autoSpaceDN/>
              <w:jc w:val="right"/>
              <w:rPr>
                <w:rFonts w:eastAsia="Times New Roman"/>
                <w:lang w:eastAsia="en-GB"/>
                <w14:ligatures w14:val="none"/>
              </w:rPr>
            </w:pPr>
            <w:r w:rsidRPr="009B4B24">
              <w:rPr>
                <w:rFonts w:eastAsia="Times New Roman"/>
                <w:lang w:eastAsia="en-GB"/>
                <w14:ligatures w14:val="none"/>
              </w:rPr>
              <w:t>Dec-23</w:t>
            </w:r>
          </w:p>
        </w:tc>
      </w:tr>
      <w:tr w:rsidR="009B4B24" w:rsidRPr="009B4B24" w14:paraId="673B5C35" w14:textId="77777777" w:rsidTr="00313CED">
        <w:trPr>
          <w:trHeight w:val="258"/>
        </w:trPr>
        <w:tc>
          <w:tcPr>
            <w:tcW w:w="305" w:type="dxa"/>
            <w:tcBorders>
              <w:top w:val="nil"/>
              <w:left w:val="nil"/>
              <w:bottom w:val="nil"/>
              <w:right w:val="nil"/>
            </w:tcBorders>
            <w:shd w:val="clear" w:color="auto" w:fill="auto"/>
            <w:noWrap/>
            <w:vAlign w:val="bottom"/>
            <w:hideMark/>
          </w:tcPr>
          <w:p w14:paraId="601B2129" w14:textId="77777777" w:rsidR="009B4B24" w:rsidRPr="009B4B24" w:rsidRDefault="009B4B24" w:rsidP="009B4B24">
            <w:pPr>
              <w:widowControl/>
              <w:autoSpaceDE/>
              <w:autoSpaceDN/>
              <w:jc w:val="right"/>
              <w:rPr>
                <w:rFonts w:eastAsia="Times New Roman"/>
                <w:lang w:eastAsia="en-GB"/>
                <w14:ligatures w14:val="none"/>
              </w:rPr>
            </w:pPr>
          </w:p>
        </w:tc>
        <w:tc>
          <w:tcPr>
            <w:tcW w:w="4397" w:type="dxa"/>
            <w:tcBorders>
              <w:top w:val="nil"/>
              <w:left w:val="single" w:sz="8" w:space="0" w:color="auto"/>
              <w:bottom w:val="single" w:sz="4" w:space="0" w:color="auto"/>
              <w:right w:val="single" w:sz="4" w:space="0" w:color="auto"/>
            </w:tcBorders>
            <w:shd w:val="clear" w:color="auto" w:fill="auto"/>
            <w:noWrap/>
            <w:vAlign w:val="bottom"/>
            <w:hideMark/>
          </w:tcPr>
          <w:p w14:paraId="0BD40FAB" w14:textId="77777777" w:rsidR="009B4B24" w:rsidRPr="009B4B24" w:rsidRDefault="009B4B24" w:rsidP="009B4B24">
            <w:pPr>
              <w:widowControl/>
              <w:autoSpaceDE/>
              <w:autoSpaceDN/>
              <w:rPr>
                <w:rFonts w:eastAsia="Times New Roman"/>
                <w:lang w:eastAsia="en-GB"/>
                <w14:ligatures w14:val="none"/>
              </w:rPr>
            </w:pPr>
            <w:proofErr w:type="gramStart"/>
            <w:r w:rsidRPr="009B4B24">
              <w:rPr>
                <w:rFonts w:eastAsia="Times New Roman"/>
                <w:lang w:eastAsia="en-GB"/>
                <w14:ligatures w14:val="none"/>
              </w:rPr>
              <w:t>Plus</w:t>
            </w:r>
            <w:proofErr w:type="gramEnd"/>
            <w:r w:rsidRPr="009B4B24">
              <w:rPr>
                <w:rFonts w:eastAsia="Times New Roman"/>
                <w:lang w:eastAsia="en-GB"/>
                <w14:ligatures w14:val="none"/>
              </w:rPr>
              <w:t xml:space="preserve"> income</w:t>
            </w:r>
          </w:p>
        </w:tc>
        <w:tc>
          <w:tcPr>
            <w:tcW w:w="1786" w:type="dxa"/>
            <w:tcBorders>
              <w:top w:val="nil"/>
              <w:left w:val="nil"/>
              <w:bottom w:val="single" w:sz="4" w:space="0" w:color="auto"/>
              <w:right w:val="single" w:sz="8" w:space="0" w:color="auto"/>
            </w:tcBorders>
            <w:shd w:val="clear" w:color="auto" w:fill="auto"/>
            <w:noWrap/>
            <w:vAlign w:val="bottom"/>
            <w:hideMark/>
          </w:tcPr>
          <w:p w14:paraId="6169CA91"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 xml:space="preserve">       12,701.85 </w:t>
            </w:r>
          </w:p>
        </w:tc>
        <w:tc>
          <w:tcPr>
            <w:tcW w:w="1374" w:type="dxa"/>
            <w:tcBorders>
              <w:top w:val="nil"/>
              <w:left w:val="nil"/>
              <w:bottom w:val="nil"/>
              <w:right w:val="nil"/>
            </w:tcBorders>
            <w:shd w:val="clear" w:color="auto" w:fill="auto"/>
            <w:noWrap/>
            <w:vAlign w:val="bottom"/>
            <w:hideMark/>
          </w:tcPr>
          <w:p w14:paraId="328D0667" w14:textId="77777777" w:rsidR="009B4B24" w:rsidRPr="009B4B24" w:rsidRDefault="009B4B24" w:rsidP="009B4B24">
            <w:pPr>
              <w:widowControl/>
              <w:autoSpaceDE/>
              <w:autoSpaceDN/>
              <w:rPr>
                <w:rFonts w:eastAsia="Times New Roman"/>
                <w:lang w:eastAsia="en-GB"/>
                <w14:ligatures w14:val="none"/>
              </w:rPr>
            </w:pPr>
          </w:p>
        </w:tc>
      </w:tr>
      <w:tr w:rsidR="009B4B24" w:rsidRPr="009B4B24" w14:paraId="53A57BE1" w14:textId="77777777" w:rsidTr="00313CED">
        <w:trPr>
          <w:trHeight w:val="245"/>
        </w:trPr>
        <w:tc>
          <w:tcPr>
            <w:tcW w:w="305" w:type="dxa"/>
            <w:tcBorders>
              <w:top w:val="nil"/>
              <w:left w:val="nil"/>
              <w:bottom w:val="nil"/>
              <w:right w:val="nil"/>
            </w:tcBorders>
            <w:shd w:val="clear" w:color="auto" w:fill="auto"/>
            <w:noWrap/>
            <w:vAlign w:val="bottom"/>
            <w:hideMark/>
          </w:tcPr>
          <w:p w14:paraId="6B4D3F55"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nil"/>
              <w:left w:val="single" w:sz="8" w:space="0" w:color="auto"/>
              <w:bottom w:val="single" w:sz="4" w:space="0" w:color="auto"/>
              <w:right w:val="single" w:sz="4" w:space="0" w:color="auto"/>
            </w:tcBorders>
            <w:shd w:val="clear" w:color="auto" w:fill="auto"/>
            <w:noWrap/>
            <w:vAlign w:val="bottom"/>
            <w:hideMark/>
          </w:tcPr>
          <w:p w14:paraId="0D83972B"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Total</w:t>
            </w:r>
          </w:p>
        </w:tc>
        <w:tc>
          <w:tcPr>
            <w:tcW w:w="1786" w:type="dxa"/>
            <w:tcBorders>
              <w:top w:val="nil"/>
              <w:left w:val="nil"/>
              <w:bottom w:val="single" w:sz="4" w:space="0" w:color="auto"/>
              <w:right w:val="single" w:sz="8" w:space="0" w:color="auto"/>
            </w:tcBorders>
            <w:shd w:val="clear" w:color="auto" w:fill="auto"/>
            <w:noWrap/>
            <w:vAlign w:val="bottom"/>
            <w:hideMark/>
          </w:tcPr>
          <w:p w14:paraId="0C4B06B2" w14:textId="77777777" w:rsidR="009B4B24" w:rsidRPr="009B4B24" w:rsidRDefault="009B4B24" w:rsidP="009B4B24">
            <w:pPr>
              <w:widowControl/>
              <w:autoSpaceDE/>
              <w:autoSpaceDN/>
              <w:rPr>
                <w:rFonts w:eastAsia="Times New Roman"/>
                <w:color w:val="000000"/>
                <w:lang w:eastAsia="en-GB"/>
                <w14:ligatures w14:val="none"/>
              </w:rPr>
            </w:pPr>
            <w:r w:rsidRPr="009B4B24">
              <w:rPr>
                <w:rFonts w:eastAsia="Times New Roman"/>
                <w:color w:val="000000"/>
                <w:lang w:eastAsia="en-GB"/>
                <w14:ligatures w14:val="none"/>
              </w:rPr>
              <w:t xml:space="preserve">       22,503.45 </w:t>
            </w:r>
          </w:p>
        </w:tc>
        <w:tc>
          <w:tcPr>
            <w:tcW w:w="1374" w:type="dxa"/>
            <w:tcBorders>
              <w:top w:val="nil"/>
              <w:left w:val="nil"/>
              <w:bottom w:val="nil"/>
              <w:right w:val="nil"/>
            </w:tcBorders>
            <w:shd w:val="clear" w:color="auto" w:fill="auto"/>
            <w:noWrap/>
            <w:vAlign w:val="bottom"/>
            <w:hideMark/>
          </w:tcPr>
          <w:p w14:paraId="354C8560" w14:textId="77777777" w:rsidR="009B4B24" w:rsidRPr="009B4B24" w:rsidRDefault="009B4B24" w:rsidP="009B4B24">
            <w:pPr>
              <w:widowControl/>
              <w:autoSpaceDE/>
              <w:autoSpaceDN/>
              <w:rPr>
                <w:rFonts w:eastAsia="Times New Roman"/>
                <w:color w:val="000000"/>
                <w:lang w:eastAsia="en-GB"/>
                <w14:ligatures w14:val="none"/>
              </w:rPr>
            </w:pPr>
          </w:p>
        </w:tc>
      </w:tr>
      <w:tr w:rsidR="009B4B24" w:rsidRPr="009B4B24" w14:paraId="5C0257B0" w14:textId="77777777" w:rsidTr="00313CED">
        <w:trPr>
          <w:trHeight w:val="258"/>
        </w:trPr>
        <w:tc>
          <w:tcPr>
            <w:tcW w:w="305" w:type="dxa"/>
            <w:tcBorders>
              <w:top w:val="nil"/>
              <w:left w:val="nil"/>
              <w:bottom w:val="nil"/>
              <w:right w:val="nil"/>
            </w:tcBorders>
            <w:shd w:val="clear" w:color="auto" w:fill="auto"/>
            <w:noWrap/>
            <w:vAlign w:val="bottom"/>
            <w:hideMark/>
          </w:tcPr>
          <w:p w14:paraId="0E8E55EF"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nil"/>
              <w:left w:val="single" w:sz="8" w:space="0" w:color="auto"/>
              <w:bottom w:val="nil"/>
              <w:right w:val="single" w:sz="4" w:space="0" w:color="auto"/>
            </w:tcBorders>
            <w:shd w:val="clear" w:color="auto" w:fill="auto"/>
            <w:noWrap/>
            <w:vAlign w:val="bottom"/>
            <w:hideMark/>
          </w:tcPr>
          <w:p w14:paraId="05837A95"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Less: expenditure</w:t>
            </w:r>
          </w:p>
        </w:tc>
        <w:tc>
          <w:tcPr>
            <w:tcW w:w="1786" w:type="dxa"/>
            <w:tcBorders>
              <w:top w:val="nil"/>
              <w:left w:val="nil"/>
              <w:bottom w:val="nil"/>
              <w:right w:val="single" w:sz="8" w:space="0" w:color="auto"/>
            </w:tcBorders>
            <w:shd w:val="clear" w:color="auto" w:fill="auto"/>
            <w:noWrap/>
            <w:vAlign w:val="bottom"/>
            <w:hideMark/>
          </w:tcPr>
          <w:p w14:paraId="200267EB"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 xml:space="preserve">         9,206.56 </w:t>
            </w:r>
          </w:p>
        </w:tc>
        <w:tc>
          <w:tcPr>
            <w:tcW w:w="1374" w:type="dxa"/>
            <w:tcBorders>
              <w:top w:val="nil"/>
              <w:left w:val="nil"/>
              <w:bottom w:val="nil"/>
              <w:right w:val="nil"/>
            </w:tcBorders>
            <w:shd w:val="clear" w:color="auto" w:fill="auto"/>
            <w:noWrap/>
            <w:vAlign w:val="bottom"/>
            <w:hideMark/>
          </w:tcPr>
          <w:p w14:paraId="17596848" w14:textId="77777777" w:rsidR="009B4B24" w:rsidRPr="009B4B24" w:rsidRDefault="009B4B24" w:rsidP="009B4B24">
            <w:pPr>
              <w:widowControl/>
              <w:autoSpaceDE/>
              <w:autoSpaceDN/>
              <w:rPr>
                <w:rFonts w:eastAsia="Times New Roman"/>
                <w:lang w:eastAsia="en-GB"/>
                <w14:ligatures w14:val="none"/>
              </w:rPr>
            </w:pPr>
          </w:p>
        </w:tc>
      </w:tr>
      <w:tr w:rsidR="009B4B24" w:rsidRPr="009B4B24" w14:paraId="54FA606F" w14:textId="77777777" w:rsidTr="00313CED">
        <w:trPr>
          <w:trHeight w:val="258"/>
        </w:trPr>
        <w:tc>
          <w:tcPr>
            <w:tcW w:w="305" w:type="dxa"/>
            <w:tcBorders>
              <w:top w:val="nil"/>
              <w:left w:val="nil"/>
              <w:bottom w:val="nil"/>
              <w:right w:val="nil"/>
            </w:tcBorders>
            <w:shd w:val="clear" w:color="auto" w:fill="auto"/>
            <w:noWrap/>
            <w:vAlign w:val="bottom"/>
            <w:hideMark/>
          </w:tcPr>
          <w:p w14:paraId="60EAEA5B"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F2D82B8" w14:textId="77777777" w:rsidR="009B4B24" w:rsidRPr="009B4B24" w:rsidRDefault="009B4B24" w:rsidP="009B4B24">
            <w:pPr>
              <w:widowControl/>
              <w:autoSpaceDE/>
              <w:autoSpaceDN/>
              <w:rPr>
                <w:rFonts w:eastAsia="Times New Roman"/>
                <w:b/>
                <w:bCs/>
                <w:lang w:eastAsia="en-GB"/>
                <w14:ligatures w14:val="none"/>
              </w:rPr>
            </w:pPr>
            <w:r w:rsidRPr="009B4B24">
              <w:rPr>
                <w:rFonts w:eastAsia="Times New Roman"/>
                <w:b/>
                <w:bCs/>
                <w:lang w:eastAsia="en-GB"/>
                <w14:ligatures w14:val="none"/>
              </w:rPr>
              <w:t>Total</w:t>
            </w:r>
          </w:p>
        </w:tc>
        <w:tc>
          <w:tcPr>
            <w:tcW w:w="1786" w:type="dxa"/>
            <w:tcBorders>
              <w:top w:val="single" w:sz="8" w:space="0" w:color="auto"/>
              <w:left w:val="nil"/>
              <w:bottom w:val="single" w:sz="8" w:space="0" w:color="auto"/>
              <w:right w:val="single" w:sz="8" w:space="0" w:color="auto"/>
            </w:tcBorders>
            <w:shd w:val="clear" w:color="auto" w:fill="auto"/>
            <w:noWrap/>
            <w:vAlign w:val="bottom"/>
            <w:hideMark/>
          </w:tcPr>
          <w:p w14:paraId="7FFCA8A1" w14:textId="77777777" w:rsidR="009B4B24" w:rsidRPr="009B4B24" w:rsidRDefault="009B4B24" w:rsidP="009B4B24">
            <w:pPr>
              <w:widowControl/>
              <w:autoSpaceDE/>
              <w:autoSpaceDN/>
              <w:rPr>
                <w:rFonts w:eastAsia="Times New Roman"/>
                <w:b/>
                <w:bCs/>
                <w:lang w:eastAsia="en-GB"/>
                <w14:ligatures w14:val="none"/>
              </w:rPr>
            </w:pPr>
            <w:r w:rsidRPr="009B4B24">
              <w:rPr>
                <w:rFonts w:eastAsia="Times New Roman"/>
                <w:b/>
                <w:bCs/>
                <w:lang w:eastAsia="en-GB"/>
                <w14:ligatures w14:val="none"/>
              </w:rPr>
              <w:t xml:space="preserve">       13,296.89 </w:t>
            </w:r>
          </w:p>
        </w:tc>
        <w:tc>
          <w:tcPr>
            <w:tcW w:w="1374" w:type="dxa"/>
            <w:tcBorders>
              <w:top w:val="nil"/>
              <w:left w:val="nil"/>
              <w:bottom w:val="nil"/>
              <w:right w:val="nil"/>
            </w:tcBorders>
            <w:shd w:val="clear" w:color="auto" w:fill="auto"/>
            <w:noWrap/>
            <w:vAlign w:val="bottom"/>
            <w:hideMark/>
          </w:tcPr>
          <w:p w14:paraId="1ADE15E3" w14:textId="77777777" w:rsidR="009B4B24" w:rsidRPr="009B4B24" w:rsidRDefault="009B4B24" w:rsidP="009B4B24">
            <w:pPr>
              <w:widowControl/>
              <w:autoSpaceDE/>
              <w:autoSpaceDN/>
              <w:rPr>
                <w:rFonts w:eastAsia="Times New Roman"/>
                <w:b/>
                <w:bCs/>
                <w:lang w:eastAsia="en-GB"/>
                <w14:ligatures w14:val="none"/>
              </w:rPr>
            </w:pPr>
          </w:p>
        </w:tc>
      </w:tr>
      <w:tr w:rsidR="009B4B24" w:rsidRPr="009B4B24" w14:paraId="4F316AD6" w14:textId="77777777" w:rsidTr="00313CED">
        <w:trPr>
          <w:trHeight w:val="245"/>
        </w:trPr>
        <w:tc>
          <w:tcPr>
            <w:tcW w:w="305" w:type="dxa"/>
            <w:tcBorders>
              <w:top w:val="nil"/>
              <w:left w:val="nil"/>
              <w:bottom w:val="nil"/>
              <w:right w:val="nil"/>
            </w:tcBorders>
            <w:shd w:val="clear" w:color="auto" w:fill="auto"/>
            <w:noWrap/>
            <w:vAlign w:val="bottom"/>
            <w:hideMark/>
          </w:tcPr>
          <w:p w14:paraId="24525A4B"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nil"/>
              <w:left w:val="single" w:sz="8" w:space="0" w:color="auto"/>
              <w:bottom w:val="single" w:sz="4" w:space="0" w:color="auto"/>
              <w:right w:val="single" w:sz="4" w:space="0" w:color="auto"/>
            </w:tcBorders>
            <w:shd w:val="clear" w:color="auto" w:fill="auto"/>
            <w:noWrap/>
            <w:vAlign w:val="bottom"/>
            <w:hideMark/>
          </w:tcPr>
          <w:p w14:paraId="065EAC2B"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 </w:t>
            </w:r>
          </w:p>
        </w:tc>
        <w:tc>
          <w:tcPr>
            <w:tcW w:w="1786" w:type="dxa"/>
            <w:tcBorders>
              <w:top w:val="nil"/>
              <w:left w:val="nil"/>
              <w:bottom w:val="single" w:sz="4" w:space="0" w:color="auto"/>
              <w:right w:val="single" w:sz="8" w:space="0" w:color="auto"/>
            </w:tcBorders>
            <w:shd w:val="clear" w:color="auto" w:fill="auto"/>
            <w:noWrap/>
            <w:vAlign w:val="bottom"/>
            <w:hideMark/>
          </w:tcPr>
          <w:p w14:paraId="78FF9495"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 </w:t>
            </w:r>
          </w:p>
        </w:tc>
        <w:tc>
          <w:tcPr>
            <w:tcW w:w="1374" w:type="dxa"/>
            <w:tcBorders>
              <w:top w:val="nil"/>
              <w:left w:val="nil"/>
              <w:bottom w:val="nil"/>
              <w:right w:val="nil"/>
            </w:tcBorders>
            <w:shd w:val="clear" w:color="auto" w:fill="auto"/>
            <w:noWrap/>
            <w:vAlign w:val="bottom"/>
            <w:hideMark/>
          </w:tcPr>
          <w:p w14:paraId="7FF40359" w14:textId="77777777" w:rsidR="009B4B24" w:rsidRPr="009B4B24" w:rsidRDefault="009B4B24" w:rsidP="009B4B24">
            <w:pPr>
              <w:widowControl/>
              <w:autoSpaceDE/>
              <w:autoSpaceDN/>
              <w:rPr>
                <w:rFonts w:eastAsia="Times New Roman"/>
                <w:lang w:eastAsia="en-GB"/>
                <w14:ligatures w14:val="none"/>
              </w:rPr>
            </w:pPr>
          </w:p>
        </w:tc>
      </w:tr>
      <w:tr w:rsidR="009B4B24" w:rsidRPr="009B4B24" w14:paraId="0EEC6794" w14:textId="77777777" w:rsidTr="00313CED">
        <w:trPr>
          <w:trHeight w:val="245"/>
        </w:trPr>
        <w:tc>
          <w:tcPr>
            <w:tcW w:w="305" w:type="dxa"/>
            <w:tcBorders>
              <w:top w:val="nil"/>
              <w:left w:val="nil"/>
              <w:bottom w:val="nil"/>
              <w:right w:val="nil"/>
            </w:tcBorders>
            <w:shd w:val="clear" w:color="auto" w:fill="auto"/>
            <w:noWrap/>
            <w:vAlign w:val="bottom"/>
            <w:hideMark/>
          </w:tcPr>
          <w:p w14:paraId="35DC772C"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nil"/>
              <w:left w:val="single" w:sz="8" w:space="0" w:color="auto"/>
              <w:bottom w:val="single" w:sz="4" w:space="0" w:color="auto"/>
              <w:right w:val="single" w:sz="4" w:space="0" w:color="auto"/>
            </w:tcBorders>
            <w:shd w:val="clear" w:color="auto" w:fill="auto"/>
            <w:noWrap/>
            <w:vAlign w:val="bottom"/>
            <w:hideMark/>
          </w:tcPr>
          <w:p w14:paraId="65D4AE3F" w14:textId="77777777" w:rsidR="009B4B24" w:rsidRPr="009B4B24" w:rsidRDefault="009B4B24" w:rsidP="009B4B24">
            <w:pPr>
              <w:widowControl/>
              <w:autoSpaceDE/>
              <w:autoSpaceDN/>
              <w:rPr>
                <w:rFonts w:eastAsia="Times New Roman"/>
                <w:b/>
                <w:bCs/>
                <w:lang w:eastAsia="en-GB"/>
                <w14:ligatures w14:val="none"/>
              </w:rPr>
            </w:pPr>
            <w:r w:rsidRPr="009B4B24">
              <w:rPr>
                <w:rFonts w:eastAsia="Times New Roman"/>
                <w:b/>
                <w:bCs/>
                <w:lang w:eastAsia="en-GB"/>
                <w14:ligatures w14:val="none"/>
              </w:rPr>
              <w:t>Balances31.3.24</w:t>
            </w:r>
          </w:p>
        </w:tc>
        <w:tc>
          <w:tcPr>
            <w:tcW w:w="1786" w:type="dxa"/>
            <w:tcBorders>
              <w:top w:val="nil"/>
              <w:left w:val="nil"/>
              <w:bottom w:val="nil"/>
              <w:right w:val="nil"/>
            </w:tcBorders>
            <w:shd w:val="clear" w:color="auto" w:fill="auto"/>
            <w:noWrap/>
            <w:vAlign w:val="bottom"/>
            <w:hideMark/>
          </w:tcPr>
          <w:p w14:paraId="2B2D89DE" w14:textId="77777777" w:rsidR="009B4B24" w:rsidRPr="009B4B24" w:rsidRDefault="009B4B24" w:rsidP="009B4B24">
            <w:pPr>
              <w:widowControl/>
              <w:autoSpaceDE/>
              <w:autoSpaceDN/>
              <w:rPr>
                <w:rFonts w:eastAsia="Times New Roman"/>
                <w:b/>
                <w:bCs/>
                <w:lang w:eastAsia="en-GB"/>
                <w14:ligatures w14:val="none"/>
              </w:rPr>
            </w:pPr>
          </w:p>
        </w:tc>
        <w:tc>
          <w:tcPr>
            <w:tcW w:w="1374" w:type="dxa"/>
            <w:tcBorders>
              <w:top w:val="nil"/>
              <w:left w:val="nil"/>
              <w:bottom w:val="nil"/>
              <w:right w:val="nil"/>
            </w:tcBorders>
            <w:shd w:val="clear" w:color="auto" w:fill="auto"/>
            <w:noWrap/>
            <w:vAlign w:val="bottom"/>
            <w:hideMark/>
          </w:tcPr>
          <w:p w14:paraId="0D0EE178"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r>
      <w:tr w:rsidR="009B4B24" w:rsidRPr="009B4B24" w14:paraId="5BDD8B5B" w14:textId="77777777" w:rsidTr="00313CED">
        <w:trPr>
          <w:trHeight w:val="245"/>
        </w:trPr>
        <w:tc>
          <w:tcPr>
            <w:tcW w:w="305" w:type="dxa"/>
            <w:tcBorders>
              <w:top w:val="nil"/>
              <w:left w:val="nil"/>
              <w:bottom w:val="nil"/>
              <w:right w:val="nil"/>
            </w:tcBorders>
            <w:shd w:val="clear" w:color="auto" w:fill="auto"/>
            <w:noWrap/>
            <w:vAlign w:val="bottom"/>
            <w:hideMark/>
          </w:tcPr>
          <w:p w14:paraId="1E4E47F9"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nil"/>
              <w:left w:val="single" w:sz="8" w:space="0" w:color="auto"/>
              <w:bottom w:val="single" w:sz="4" w:space="0" w:color="auto"/>
              <w:right w:val="single" w:sz="4" w:space="0" w:color="auto"/>
            </w:tcBorders>
            <w:shd w:val="clear" w:color="auto" w:fill="auto"/>
            <w:noWrap/>
            <w:vAlign w:val="bottom"/>
            <w:hideMark/>
          </w:tcPr>
          <w:p w14:paraId="3C2BDF91"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Current account</w:t>
            </w:r>
          </w:p>
        </w:tc>
        <w:tc>
          <w:tcPr>
            <w:tcW w:w="1786" w:type="dxa"/>
            <w:tcBorders>
              <w:top w:val="single" w:sz="4" w:space="0" w:color="auto"/>
              <w:left w:val="nil"/>
              <w:bottom w:val="single" w:sz="4" w:space="0" w:color="auto"/>
              <w:right w:val="single" w:sz="8" w:space="0" w:color="auto"/>
            </w:tcBorders>
            <w:shd w:val="clear" w:color="auto" w:fill="auto"/>
            <w:noWrap/>
            <w:vAlign w:val="bottom"/>
            <w:hideMark/>
          </w:tcPr>
          <w:p w14:paraId="7A2C9BC8"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 xml:space="preserve">         9,985.60 </w:t>
            </w:r>
          </w:p>
        </w:tc>
        <w:tc>
          <w:tcPr>
            <w:tcW w:w="1374" w:type="dxa"/>
            <w:tcBorders>
              <w:top w:val="nil"/>
              <w:left w:val="nil"/>
              <w:bottom w:val="nil"/>
              <w:right w:val="nil"/>
            </w:tcBorders>
            <w:shd w:val="clear" w:color="auto" w:fill="auto"/>
            <w:noWrap/>
            <w:vAlign w:val="bottom"/>
            <w:hideMark/>
          </w:tcPr>
          <w:p w14:paraId="1C614D42" w14:textId="77777777" w:rsidR="009B4B24" w:rsidRPr="009B4B24" w:rsidRDefault="009B4B24" w:rsidP="009B4B24">
            <w:pPr>
              <w:widowControl/>
              <w:autoSpaceDE/>
              <w:autoSpaceDN/>
              <w:rPr>
                <w:rFonts w:eastAsia="Times New Roman"/>
                <w:lang w:eastAsia="en-GB"/>
                <w14:ligatures w14:val="none"/>
              </w:rPr>
            </w:pPr>
          </w:p>
        </w:tc>
      </w:tr>
      <w:tr w:rsidR="009B4B24" w:rsidRPr="009B4B24" w14:paraId="073E1AC3" w14:textId="77777777" w:rsidTr="00313CED">
        <w:trPr>
          <w:trHeight w:val="245"/>
        </w:trPr>
        <w:tc>
          <w:tcPr>
            <w:tcW w:w="305" w:type="dxa"/>
            <w:tcBorders>
              <w:top w:val="nil"/>
              <w:left w:val="nil"/>
              <w:bottom w:val="nil"/>
              <w:right w:val="nil"/>
            </w:tcBorders>
            <w:shd w:val="clear" w:color="auto" w:fill="auto"/>
            <w:noWrap/>
            <w:vAlign w:val="bottom"/>
            <w:hideMark/>
          </w:tcPr>
          <w:p w14:paraId="5D380C9B"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nil"/>
              <w:left w:val="single" w:sz="8" w:space="0" w:color="auto"/>
              <w:bottom w:val="single" w:sz="4" w:space="0" w:color="auto"/>
              <w:right w:val="single" w:sz="4" w:space="0" w:color="auto"/>
            </w:tcBorders>
            <w:shd w:val="clear" w:color="auto" w:fill="auto"/>
            <w:noWrap/>
            <w:vAlign w:val="bottom"/>
            <w:hideMark/>
          </w:tcPr>
          <w:p w14:paraId="4A487B63"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savings account</w:t>
            </w:r>
          </w:p>
        </w:tc>
        <w:tc>
          <w:tcPr>
            <w:tcW w:w="1786" w:type="dxa"/>
            <w:tcBorders>
              <w:top w:val="nil"/>
              <w:left w:val="nil"/>
              <w:bottom w:val="single" w:sz="4" w:space="0" w:color="auto"/>
              <w:right w:val="single" w:sz="8" w:space="0" w:color="auto"/>
            </w:tcBorders>
            <w:shd w:val="clear" w:color="auto" w:fill="auto"/>
            <w:noWrap/>
            <w:vAlign w:val="bottom"/>
            <w:hideMark/>
          </w:tcPr>
          <w:p w14:paraId="59B26014"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 xml:space="preserve">         3,341.29 </w:t>
            </w:r>
          </w:p>
        </w:tc>
        <w:tc>
          <w:tcPr>
            <w:tcW w:w="1374" w:type="dxa"/>
            <w:tcBorders>
              <w:top w:val="nil"/>
              <w:left w:val="nil"/>
              <w:bottom w:val="nil"/>
              <w:right w:val="nil"/>
            </w:tcBorders>
            <w:shd w:val="clear" w:color="auto" w:fill="auto"/>
            <w:noWrap/>
            <w:vAlign w:val="bottom"/>
            <w:hideMark/>
          </w:tcPr>
          <w:p w14:paraId="2B1CB450" w14:textId="77777777" w:rsidR="009B4B24" w:rsidRPr="009B4B24" w:rsidRDefault="009B4B24" w:rsidP="009B4B24">
            <w:pPr>
              <w:widowControl/>
              <w:autoSpaceDE/>
              <w:autoSpaceDN/>
              <w:rPr>
                <w:rFonts w:eastAsia="Times New Roman"/>
                <w:lang w:eastAsia="en-GB"/>
                <w14:ligatures w14:val="none"/>
              </w:rPr>
            </w:pPr>
          </w:p>
        </w:tc>
      </w:tr>
      <w:tr w:rsidR="009B4B24" w:rsidRPr="009B4B24" w14:paraId="21DE0226" w14:textId="77777777" w:rsidTr="00313CED">
        <w:trPr>
          <w:trHeight w:val="245"/>
        </w:trPr>
        <w:tc>
          <w:tcPr>
            <w:tcW w:w="305" w:type="dxa"/>
            <w:tcBorders>
              <w:top w:val="nil"/>
              <w:left w:val="nil"/>
              <w:bottom w:val="nil"/>
              <w:right w:val="nil"/>
            </w:tcBorders>
            <w:shd w:val="clear" w:color="auto" w:fill="auto"/>
            <w:noWrap/>
            <w:vAlign w:val="bottom"/>
            <w:hideMark/>
          </w:tcPr>
          <w:p w14:paraId="74955911"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nil"/>
              <w:left w:val="single" w:sz="8" w:space="0" w:color="auto"/>
              <w:bottom w:val="single" w:sz="4" w:space="0" w:color="auto"/>
              <w:right w:val="single" w:sz="4" w:space="0" w:color="auto"/>
            </w:tcBorders>
            <w:shd w:val="clear" w:color="auto" w:fill="auto"/>
            <w:noWrap/>
            <w:vAlign w:val="bottom"/>
            <w:hideMark/>
          </w:tcPr>
          <w:p w14:paraId="2086E427" w14:textId="77777777" w:rsidR="009B4B24" w:rsidRPr="009B4B24" w:rsidRDefault="009B4B24" w:rsidP="009B4B24">
            <w:pPr>
              <w:widowControl/>
              <w:autoSpaceDE/>
              <w:autoSpaceDN/>
              <w:rPr>
                <w:rFonts w:eastAsia="Times New Roman"/>
                <w:b/>
                <w:bCs/>
                <w:lang w:eastAsia="en-GB"/>
                <w14:ligatures w14:val="none"/>
              </w:rPr>
            </w:pPr>
            <w:r w:rsidRPr="009B4B24">
              <w:rPr>
                <w:rFonts w:eastAsia="Times New Roman"/>
                <w:b/>
                <w:bCs/>
                <w:lang w:eastAsia="en-GB"/>
                <w14:ligatures w14:val="none"/>
              </w:rPr>
              <w:t>Total</w:t>
            </w:r>
          </w:p>
        </w:tc>
        <w:tc>
          <w:tcPr>
            <w:tcW w:w="1786" w:type="dxa"/>
            <w:tcBorders>
              <w:top w:val="nil"/>
              <w:left w:val="nil"/>
              <w:bottom w:val="single" w:sz="4" w:space="0" w:color="auto"/>
              <w:right w:val="single" w:sz="8" w:space="0" w:color="auto"/>
            </w:tcBorders>
            <w:shd w:val="clear" w:color="auto" w:fill="auto"/>
            <w:noWrap/>
            <w:vAlign w:val="bottom"/>
            <w:hideMark/>
          </w:tcPr>
          <w:p w14:paraId="71EB731F" w14:textId="77777777" w:rsidR="009B4B24" w:rsidRPr="009B4B24" w:rsidRDefault="009B4B24" w:rsidP="009B4B24">
            <w:pPr>
              <w:widowControl/>
              <w:autoSpaceDE/>
              <w:autoSpaceDN/>
              <w:rPr>
                <w:rFonts w:eastAsia="Times New Roman"/>
                <w:b/>
                <w:bCs/>
                <w:lang w:eastAsia="en-GB"/>
                <w14:ligatures w14:val="none"/>
              </w:rPr>
            </w:pPr>
            <w:r w:rsidRPr="009B4B24">
              <w:rPr>
                <w:rFonts w:eastAsia="Times New Roman"/>
                <w:b/>
                <w:bCs/>
                <w:lang w:eastAsia="en-GB"/>
                <w14:ligatures w14:val="none"/>
              </w:rPr>
              <w:t xml:space="preserve">       13,326.89 </w:t>
            </w:r>
          </w:p>
        </w:tc>
        <w:tc>
          <w:tcPr>
            <w:tcW w:w="1374" w:type="dxa"/>
            <w:tcBorders>
              <w:top w:val="nil"/>
              <w:left w:val="nil"/>
              <w:bottom w:val="nil"/>
              <w:right w:val="nil"/>
            </w:tcBorders>
            <w:shd w:val="clear" w:color="auto" w:fill="auto"/>
            <w:noWrap/>
            <w:vAlign w:val="bottom"/>
            <w:hideMark/>
          </w:tcPr>
          <w:p w14:paraId="70AC6CFC" w14:textId="77777777" w:rsidR="009B4B24" w:rsidRPr="009B4B24" w:rsidRDefault="009B4B24" w:rsidP="009B4B24">
            <w:pPr>
              <w:widowControl/>
              <w:autoSpaceDE/>
              <w:autoSpaceDN/>
              <w:rPr>
                <w:rFonts w:eastAsia="Times New Roman"/>
                <w:b/>
                <w:bCs/>
                <w:lang w:eastAsia="en-GB"/>
                <w14:ligatures w14:val="none"/>
              </w:rPr>
            </w:pPr>
          </w:p>
        </w:tc>
      </w:tr>
      <w:tr w:rsidR="009B4B24" w:rsidRPr="009B4B24" w14:paraId="679BEE21" w14:textId="77777777" w:rsidTr="00313CED">
        <w:trPr>
          <w:trHeight w:val="245"/>
        </w:trPr>
        <w:tc>
          <w:tcPr>
            <w:tcW w:w="305" w:type="dxa"/>
            <w:tcBorders>
              <w:top w:val="nil"/>
              <w:left w:val="nil"/>
              <w:bottom w:val="nil"/>
              <w:right w:val="nil"/>
            </w:tcBorders>
            <w:shd w:val="clear" w:color="auto" w:fill="auto"/>
            <w:noWrap/>
            <w:vAlign w:val="bottom"/>
            <w:hideMark/>
          </w:tcPr>
          <w:p w14:paraId="5D05365B"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nil"/>
              <w:left w:val="single" w:sz="8" w:space="0" w:color="auto"/>
              <w:bottom w:val="single" w:sz="4" w:space="0" w:color="auto"/>
              <w:right w:val="single" w:sz="4" w:space="0" w:color="auto"/>
            </w:tcBorders>
            <w:shd w:val="clear" w:color="auto" w:fill="auto"/>
            <w:noWrap/>
            <w:vAlign w:val="bottom"/>
            <w:hideMark/>
          </w:tcPr>
          <w:p w14:paraId="2C0336FF"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Less: unpresented expenses</w:t>
            </w:r>
          </w:p>
        </w:tc>
        <w:tc>
          <w:tcPr>
            <w:tcW w:w="1786" w:type="dxa"/>
            <w:tcBorders>
              <w:top w:val="nil"/>
              <w:left w:val="nil"/>
              <w:bottom w:val="single" w:sz="4" w:space="0" w:color="auto"/>
              <w:right w:val="single" w:sz="8" w:space="0" w:color="auto"/>
            </w:tcBorders>
            <w:shd w:val="clear" w:color="auto" w:fill="auto"/>
            <w:noWrap/>
            <w:vAlign w:val="bottom"/>
            <w:hideMark/>
          </w:tcPr>
          <w:p w14:paraId="1261AABC" w14:textId="77777777" w:rsidR="009B4B24" w:rsidRPr="009B4B24" w:rsidRDefault="009B4B24" w:rsidP="009B4B24">
            <w:pPr>
              <w:widowControl/>
              <w:autoSpaceDE/>
              <w:autoSpaceDN/>
              <w:jc w:val="right"/>
              <w:rPr>
                <w:rFonts w:eastAsia="Times New Roman"/>
                <w:color w:val="000000"/>
                <w:lang w:eastAsia="en-GB"/>
                <w14:ligatures w14:val="none"/>
              </w:rPr>
            </w:pPr>
            <w:r w:rsidRPr="009B4B24">
              <w:rPr>
                <w:rFonts w:eastAsia="Times New Roman"/>
                <w:color w:val="000000"/>
                <w:lang w:eastAsia="en-GB"/>
                <w14:ligatures w14:val="none"/>
              </w:rPr>
              <w:t>30.00</w:t>
            </w:r>
          </w:p>
        </w:tc>
        <w:tc>
          <w:tcPr>
            <w:tcW w:w="1374" w:type="dxa"/>
            <w:tcBorders>
              <w:top w:val="nil"/>
              <w:left w:val="nil"/>
              <w:bottom w:val="nil"/>
              <w:right w:val="nil"/>
            </w:tcBorders>
            <w:shd w:val="clear" w:color="auto" w:fill="auto"/>
            <w:noWrap/>
            <w:vAlign w:val="bottom"/>
            <w:hideMark/>
          </w:tcPr>
          <w:p w14:paraId="47DF9675" w14:textId="77777777" w:rsidR="009B4B24" w:rsidRPr="009B4B24" w:rsidRDefault="009B4B24" w:rsidP="009B4B24">
            <w:pPr>
              <w:widowControl/>
              <w:autoSpaceDE/>
              <w:autoSpaceDN/>
              <w:jc w:val="right"/>
              <w:rPr>
                <w:rFonts w:eastAsia="Times New Roman"/>
                <w:color w:val="000000"/>
                <w:lang w:eastAsia="en-GB"/>
                <w14:ligatures w14:val="none"/>
              </w:rPr>
            </w:pPr>
          </w:p>
        </w:tc>
      </w:tr>
      <w:tr w:rsidR="009B4B24" w:rsidRPr="009B4B24" w14:paraId="1EBB5D43" w14:textId="77777777" w:rsidTr="00313CED">
        <w:trPr>
          <w:trHeight w:val="258"/>
        </w:trPr>
        <w:tc>
          <w:tcPr>
            <w:tcW w:w="305" w:type="dxa"/>
            <w:tcBorders>
              <w:top w:val="nil"/>
              <w:left w:val="nil"/>
              <w:bottom w:val="nil"/>
              <w:right w:val="nil"/>
            </w:tcBorders>
            <w:shd w:val="clear" w:color="auto" w:fill="auto"/>
            <w:noWrap/>
            <w:vAlign w:val="bottom"/>
            <w:hideMark/>
          </w:tcPr>
          <w:p w14:paraId="640B49D8"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nil"/>
              <w:left w:val="single" w:sz="8" w:space="0" w:color="auto"/>
              <w:bottom w:val="nil"/>
              <w:right w:val="single" w:sz="4" w:space="0" w:color="auto"/>
            </w:tcBorders>
            <w:shd w:val="clear" w:color="auto" w:fill="auto"/>
            <w:noWrap/>
            <w:vAlign w:val="bottom"/>
            <w:hideMark/>
          </w:tcPr>
          <w:p w14:paraId="201CC5DA" w14:textId="77777777" w:rsidR="009B4B24" w:rsidRPr="009B4B24" w:rsidRDefault="009B4B24" w:rsidP="009B4B24">
            <w:pPr>
              <w:widowControl/>
              <w:autoSpaceDE/>
              <w:autoSpaceDN/>
              <w:rPr>
                <w:rFonts w:eastAsia="Times New Roman"/>
                <w:lang w:eastAsia="en-GB"/>
                <w14:ligatures w14:val="none"/>
              </w:rPr>
            </w:pPr>
            <w:r w:rsidRPr="009B4B24">
              <w:rPr>
                <w:rFonts w:eastAsia="Times New Roman"/>
                <w:lang w:eastAsia="en-GB"/>
                <w14:ligatures w14:val="none"/>
              </w:rPr>
              <w:t>Add unpresented income</w:t>
            </w:r>
          </w:p>
        </w:tc>
        <w:tc>
          <w:tcPr>
            <w:tcW w:w="1786" w:type="dxa"/>
            <w:tcBorders>
              <w:top w:val="nil"/>
              <w:left w:val="nil"/>
              <w:bottom w:val="nil"/>
              <w:right w:val="single" w:sz="8" w:space="0" w:color="auto"/>
            </w:tcBorders>
            <w:shd w:val="clear" w:color="auto" w:fill="auto"/>
            <w:noWrap/>
            <w:vAlign w:val="bottom"/>
            <w:hideMark/>
          </w:tcPr>
          <w:p w14:paraId="0ADF02A2" w14:textId="77777777" w:rsidR="009B4B24" w:rsidRPr="009B4B24" w:rsidRDefault="009B4B24" w:rsidP="009B4B24">
            <w:pPr>
              <w:widowControl/>
              <w:autoSpaceDE/>
              <w:autoSpaceDN/>
              <w:rPr>
                <w:rFonts w:eastAsia="Times New Roman"/>
                <w:color w:val="000000"/>
                <w:lang w:eastAsia="en-GB"/>
                <w14:ligatures w14:val="none"/>
              </w:rPr>
            </w:pPr>
            <w:r w:rsidRPr="009B4B24">
              <w:rPr>
                <w:rFonts w:eastAsia="Times New Roman"/>
                <w:color w:val="000000"/>
                <w:lang w:eastAsia="en-GB"/>
                <w14:ligatures w14:val="none"/>
              </w:rPr>
              <w:t> </w:t>
            </w:r>
          </w:p>
        </w:tc>
        <w:tc>
          <w:tcPr>
            <w:tcW w:w="1374" w:type="dxa"/>
            <w:tcBorders>
              <w:top w:val="nil"/>
              <w:left w:val="nil"/>
              <w:bottom w:val="nil"/>
              <w:right w:val="nil"/>
            </w:tcBorders>
            <w:shd w:val="clear" w:color="auto" w:fill="auto"/>
            <w:noWrap/>
            <w:vAlign w:val="bottom"/>
            <w:hideMark/>
          </w:tcPr>
          <w:p w14:paraId="2874AA70" w14:textId="77777777" w:rsidR="009B4B24" w:rsidRPr="009B4B24" w:rsidRDefault="009B4B24" w:rsidP="009B4B24">
            <w:pPr>
              <w:widowControl/>
              <w:autoSpaceDE/>
              <w:autoSpaceDN/>
              <w:rPr>
                <w:rFonts w:eastAsia="Times New Roman"/>
                <w:color w:val="000000"/>
                <w:lang w:eastAsia="en-GB"/>
                <w14:ligatures w14:val="none"/>
              </w:rPr>
            </w:pPr>
          </w:p>
        </w:tc>
      </w:tr>
      <w:tr w:rsidR="009B4B24" w:rsidRPr="009B4B24" w14:paraId="1AADD010" w14:textId="77777777" w:rsidTr="00313CED">
        <w:trPr>
          <w:trHeight w:val="258"/>
        </w:trPr>
        <w:tc>
          <w:tcPr>
            <w:tcW w:w="305" w:type="dxa"/>
            <w:tcBorders>
              <w:top w:val="nil"/>
              <w:left w:val="nil"/>
              <w:bottom w:val="nil"/>
              <w:right w:val="nil"/>
            </w:tcBorders>
            <w:shd w:val="clear" w:color="auto" w:fill="auto"/>
            <w:noWrap/>
            <w:vAlign w:val="bottom"/>
            <w:hideMark/>
          </w:tcPr>
          <w:p w14:paraId="14F58D43" w14:textId="77777777" w:rsidR="009B4B24" w:rsidRPr="009B4B24" w:rsidRDefault="009B4B24" w:rsidP="009B4B24">
            <w:pPr>
              <w:widowControl/>
              <w:autoSpaceDE/>
              <w:autoSpaceDN/>
              <w:rPr>
                <w:rFonts w:ascii="Times New Roman" w:eastAsia="Times New Roman" w:hAnsi="Times New Roman" w:cs="Times New Roman"/>
                <w:sz w:val="20"/>
                <w:szCs w:val="20"/>
                <w:lang w:eastAsia="en-GB"/>
                <w14:ligatures w14:val="none"/>
              </w:rPr>
            </w:pPr>
          </w:p>
        </w:tc>
        <w:tc>
          <w:tcPr>
            <w:tcW w:w="439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B39067A" w14:textId="77777777" w:rsidR="009B4B24" w:rsidRPr="009B4B24" w:rsidRDefault="009B4B24" w:rsidP="009B4B24">
            <w:pPr>
              <w:widowControl/>
              <w:autoSpaceDE/>
              <w:autoSpaceDN/>
              <w:rPr>
                <w:rFonts w:eastAsia="Times New Roman"/>
                <w:b/>
                <w:bCs/>
                <w:lang w:eastAsia="en-GB"/>
                <w14:ligatures w14:val="none"/>
              </w:rPr>
            </w:pPr>
            <w:r w:rsidRPr="009B4B24">
              <w:rPr>
                <w:rFonts w:eastAsia="Times New Roman"/>
                <w:b/>
                <w:bCs/>
                <w:lang w:eastAsia="en-GB"/>
                <w14:ligatures w14:val="none"/>
              </w:rPr>
              <w:t xml:space="preserve">Total </w:t>
            </w:r>
          </w:p>
        </w:tc>
        <w:tc>
          <w:tcPr>
            <w:tcW w:w="1786" w:type="dxa"/>
            <w:tcBorders>
              <w:top w:val="single" w:sz="8" w:space="0" w:color="auto"/>
              <w:left w:val="nil"/>
              <w:bottom w:val="single" w:sz="8" w:space="0" w:color="auto"/>
              <w:right w:val="single" w:sz="8" w:space="0" w:color="auto"/>
            </w:tcBorders>
            <w:shd w:val="clear" w:color="auto" w:fill="auto"/>
            <w:noWrap/>
            <w:vAlign w:val="bottom"/>
            <w:hideMark/>
          </w:tcPr>
          <w:p w14:paraId="45BA4692" w14:textId="77777777" w:rsidR="009B4B24" w:rsidRPr="009B4B24" w:rsidRDefault="009B4B24" w:rsidP="009B4B24">
            <w:pPr>
              <w:widowControl/>
              <w:autoSpaceDE/>
              <w:autoSpaceDN/>
              <w:rPr>
                <w:rFonts w:eastAsia="Times New Roman"/>
                <w:b/>
                <w:bCs/>
                <w:color w:val="000000"/>
                <w:lang w:eastAsia="en-GB"/>
                <w14:ligatures w14:val="none"/>
              </w:rPr>
            </w:pPr>
            <w:r w:rsidRPr="009B4B24">
              <w:rPr>
                <w:rFonts w:eastAsia="Times New Roman"/>
                <w:b/>
                <w:bCs/>
                <w:color w:val="000000"/>
                <w:lang w:eastAsia="en-GB"/>
                <w14:ligatures w14:val="none"/>
              </w:rPr>
              <w:t xml:space="preserve">       13,296.89 </w:t>
            </w:r>
          </w:p>
        </w:tc>
        <w:tc>
          <w:tcPr>
            <w:tcW w:w="1374" w:type="dxa"/>
            <w:tcBorders>
              <w:top w:val="nil"/>
              <w:left w:val="nil"/>
              <w:bottom w:val="nil"/>
              <w:right w:val="nil"/>
            </w:tcBorders>
            <w:shd w:val="clear" w:color="auto" w:fill="auto"/>
            <w:noWrap/>
            <w:vAlign w:val="bottom"/>
            <w:hideMark/>
          </w:tcPr>
          <w:p w14:paraId="1632171F" w14:textId="77777777" w:rsidR="009B4B24" w:rsidRPr="009B4B24" w:rsidRDefault="009B4B24" w:rsidP="009B4B24">
            <w:pPr>
              <w:widowControl/>
              <w:autoSpaceDE/>
              <w:autoSpaceDN/>
              <w:rPr>
                <w:rFonts w:eastAsia="Times New Roman"/>
                <w:b/>
                <w:bCs/>
                <w:color w:val="000000"/>
                <w:lang w:eastAsia="en-GB"/>
                <w14:ligatures w14:val="none"/>
              </w:rPr>
            </w:pPr>
          </w:p>
        </w:tc>
      </w:tr>
    </w:tbl>
    <w:p w14:paraId="49BBE07B" w14:textId="3ADDCC3A" w:rsidR="00CE23F2" w:rsidRDefault="00CE23F2" w:rsidP="00CE23F2">
      <w:pPr>
        <w:pStyle w:val="ListParagraph"/>
        <w:numPr>
          <w:ilvl w:val="1"/>
          <w:numId w:val="1"/>
        </w:numPr>
        <w:tabs>
          <w:tab w:val="left" w:pos="1026"/>
        </w:tabs>
        <w:spacing w:before="1"/>
        <w:ind w:left="1134" w:hanging="283"/>
        <w:contextualSpacing w:val="0"/>
        <w:rPr>
          <w:sz w:val="24"/>
        </w:rPr>
      </w:pPr>
      <w:r>
        <w:rPr>
          <w:sz w:val="24"/>
        </w:rPr>
        <w:t xml:space="preserve">  Approve budget and set precept.</w:t>
      </w:r>
      <w:r w:rsidR="005D3DBB">
        <w:rPr>
          <w:sz w:val="24"/>
        </w:rPr>
        <w:t xml:space="preserve">  </w:t>
      </w:r>
    </w:p>
    <w:p w14:paraId="7124B28F" w14:textId="37D346A5" w:rsidR="00DB780B" w:rsidRDefault="00FC4B5B" w:rsidP="00977E32">
      <w:pPr>
        <w:pStyle w:val="ListParagraph"/>
        <w:tabs>
          <w:tab w:val="left" w:pos="1026"/>
        </w:tabs>
        <w:spacing w:before="1"/>
        <w:ind w:left="1134"/>
        <w:contextualSpacing w:val="0"/>
        <w:rPr>
          <w:sz w:val="24"/>
        </w:rPr>
      </w:pPr>
      <w:r>
        <w:rPr>
          <w:sz w:val="24"/>
        </w:rPr>
        <w:t xml:space="preserve">It was RESOLVED to adopt the presented budget.  It was RESOLVED to raise a precept of </w:t>
      </w:r>
      <w:r w:rsidR="00F261CD">
        <w:rPr>
          <w:sz w:val="24"/>
        </w:rPr>
        <w:t xml:space="preserve">£11500.00. </w:t>
      </w:r>
    </w:p>
    <w:p w14:paraId="479FA97F" w14:textId="657640E9" w:rsidR="00CE23F2" w:rsidRDefault="00977E32" w:rsidP="00074FC5">
      <w:pPr>
        <w:pStyle w:val="Heading1"/>
        <w:numPr>
          <w:ilvl w:val="1"/>
          <w:numId w:val="1"/>
        </w:numPr>
        <w:tabs>
          <w:tab w:val="num" w:pos="360"/>
          <w:tab w:val="left" w:pos="510"/>
          <w:tab w:val="left" w:pos="1134"/>
        </w:tabs>
        <w:ind w:left="1134" w:hanging="283"/>
        <w:rPr>
          <w:rFonts w:ascii="Calibri" w:hAnsi="Calibri" w:cs="Calibri"/>
          <w:color w:val="auto"/>
          <w:sz w:val="24"/>
          <w:szCs w:val="24"/>
        </w:rPr>
      </w:pPr>
      <w:r>
        <w:rPr>
          <w:rFonts w:ascii="Calibri" w:hAnsi="Calibri" w:cs="Calibri"/>
          <w:color w:val="auto"/>
          <w:sz w:val="24"/>
          <w:szCs w:val="24"/>
        </w:rPr>
        <w:t xml:space="preserve"> </w:t>
      </w:r>
      <w:r w:rsidR="00CE23F2" w:rsidRPr="00DB780B">
        <w:rPr>
          <w:rFonts w:ascii="Calibri" w:hAnsi="Calibri" w:cs="Calibri"/>
          <w:color w:val="auto"/>
          <w:sz w:val="24"/>
          <w:szCs w:val="24"/>
        </w:rPr>
        <w:t>December quarterly budget report.</w:t>
      </w:r>
    </w:p>
    <w:p w14:paraId="6D6722F1" w14:textId="77777777" w:rsidR="00074FC5" w:rsidRPr="00877F8B" w:rsidRDefault="00977E32" w:rsidP="00074FC5">
      <w:r>
        <w:t xml:space="preserve">             </w:t>
      </w:r>
      <w:r w:rsidR="00074FC5">
        <w:t xml:space="preserve">            </w:t>
      </w:r>
      <w:r w:rsidR="00074FC5" w:rsidRPr="00877F8B">
        <w:t xml:space="preserve">December Quarterly Report </w:t>
      </w:r>
    </w:p>
    <w:p w14:paraId="536B92A0" w14:textId="77777777" w:rsidR="00906BB7" w:rsidRDefault="00074FC5" w:rsidP="00906BB7">
      <w:pPr>
        <w:ind w:left="1276"/>
      </w:pPr>
      <w:r w:rsidRPr="00877F8B">
        <w:t xml:space="preserve">Allotments expenditure is </w:t>
      </w:r>
      <w:proofErr w:type="gramStart"/>
      <w:r w:rsidRPr="00877F8B">
        <w:t>over spent</w:t>
      </w:r>
      <w:proofErr w:type="gramEnd"/>
      <w:r w:rsidRPr="00877F8B">
        <w:t xml:space="preserve"> £43.22 if you take into account income from rental.  this is down to repairs to the donated lawn mower.  An unexpected expenditure.</w:t>
      </w:r>
      <w:r w:rsidR="00887AEA">
        <w:t xml:space="preserve"> Noted. </w:t>
      </w:r>
    </w:p>
    <w:p w14:paraId="65282CA9" w14:textId="08F76938" w:rsidR="00CE23F2" w:rsidRPr="00C57292" w:rsidRDefault="00906BB7" w:rsidP="006142B9">
      <w:pPr>
        <w:pStyle w:val="ListParagraph"/>
        <w:numPr>
          <w:ilvl w:val="1"/>
          <w:numId w:val="1"/>
        </w:numPr>
        <w:tabs>
          <w:tab w:val="left" w:pos="510"/>
          <w:tab w:val="left" w:pos="993"/>
        </w:tabs>
        <w:ind w:left="1028" w:hanging="215"/>
      </w:pPr>
      <w:r w:rsidRPr="00C57292">
        <w:rPr>
          <w:sz w:val="24"/>
          <w:szCs w:val="24"/>
        </w:rPr>
        <w:t xml:space="preserve">   </w:t>
      </w:r>
      <w:r w:rsidR="00CE23F2" w:rsidRPr="00C57292">
        <w:rPr>
          <w:sz w:val="24"/>
          <w:szCs w:val="24"/>
        </w:rPr>
        <w:t>Noticeboard and Benches inv.</w:t>
      </w:r>
      <w:r w:rsidRPr="00C57292">
        <w:rPr>
          <w:sz w:val="24"/>
          <w:szCs w:val="24"/>
        </w:rPr>
        <w:t xml:space="preserve"> </w:t>
      </w:r>
      <w:r w:rsidRPr="00C57292">
        <w:rPr>
          <w:sz w:val="24"/>
          <w:szCs w:val="24"/>
          <w:highlight w:val="green"/>
        </w:rPr>
        <w:t>Chair will bring</w:t>
      </w:r>
      <w:r w:rsidRPr="00C57292">
        <w:rPr>
          <w:sz w:val="24"/>
          <w:szCs w:val="24"/>
        </w:rPr>
        <w:t xml:space="preserve"> </w:t>
      </w:r>
      <w:r w:rsidR="00C57292" w:rsidRPr="00C57292">
        <w:rPr>
          <w:sz w:val="24"/>
          <w:szCs w:val="24"/>
        </w:rPr>
        <w:t>invoice to the next meeting.</w:t>
      </w:r>
    </w:p>
    <w:p w14:paraId="1FFCF3D2" w14:textId="77777777" w:rsidR="00C57292" w:rsidRPr="00F61F59" w:rsidRDefault="00C57292" w:rsidP="00C57292">
      <w:pPr>
        <w:pStyle w:val="ListParagraph"/>
        <w:tabs>
          <w:tab w:val="left" w:pos="510"/>
          <w:tab w:val="left" w:pos="993"/>
        </w:tabs>
        <w:ind w:left="1028"/>
      </w:pPr>
    </w:p>
    <w:p w14:paraId="514648DA" w14:textId="5D2F93CC" w:rsidR="00CE23F2" w:rsidRPr="00693408" w:rsidRDefault="00CE23F2" w:rsidP="00CE23F2">
      <w:pPr>
        <w:tabs>
          <w:tab w:val="left" w:pos="510"/>
        </w:tabs>
        <w:ind w:left="142"/>
        <w:rPr>
          <w:b/>
          <w:sz w:val="24"/>
        </w:rPr>
      </w:pPr>
      <w:r>
        <w:rPr>
          <w:b/>
          <w:sz w:val="24"/>
        </w:rPr>
        <w:t xml:space="preserve"> </w:t>
      </w:r>
      <w:r w:rsidR="00C57292">
        <w:rPr>
          <w:b/>
          <w:sz w:val="24"/>
        </w:rPr>
        <w:t xml:space="preserve"> </w:t>
      </w:r>
      <w:r>
        <w:rPr>
          <w:b/>
          <w:sz w:val="24"/>
        </w:rPr>
        <w:t xml:space="preserve">    </w:t>
      </w:r>
      <w:r w:rsidR="0086647E">
        <w:rPr>
          <w:b/>
          <w:sz w:val="24"/>
        </w:rPr>
        <w:t>9</w:t>
      </w:r>
      <w:r>
        <w:rPr>
          <w:b/>
          <w:sz w:val="24"/>
        </w:rPr>
        <w:t>.</w:t>
      </w:r>
      <w:r w:rsidRPr="00693408">
        <w:rPr>
          <w:b/>
          <w:sz w:val="24"/>
        </w:rPr>
        <w:t xml:space="preserve"> POLICE MATTERS:</w:t>
      </w:r>
    </w:p>
    <w:p w14:paraId="1065BDE5" w14:textId="172A14C5" w:rsidR="00CE23F2" w:rsidRDefault="00CE23F2" w:rsidP="00CE23F2">
      <w:pPr>
        <w:pStyle w:val="BodyText"/>
        <w:numPr>
          <w:ilvl w:val="0"/>
          <w:numId w:val="3"/>
        </w:numPr>
        <w:ind w:left="851" w:firstLine="0"/>
      </w:pPr>
      <w:r>
        <w:t>To receive</w:t>
      </w:r>
      <w:r w:rsidRPr="00993891">
        <w:rPr>
          <w:spacing w:val="-3"/>
        </w:rPr>
        <w:t xml:space="preserve"> </w:t>
      </w:r>
      <w:r>
        <w:t>any</w:t>
      </w:r>
      <w:r w:rsidRPr="00993891">
        <w:rPr>
          <w:spacing w:val="-3"/>
        </w:rPr>
        <w:t xml:space="preserve"> </w:t>
      </w:r>
      <w:r>
        <w:t>reports</w:t>
      </w:r>
      <w:r w:rsidRPr="00993891">
        <w:rPr>
          <w:spacing w:val="-3"/>
        </w:rPr>
        <w:t xml:space="preserve"> </w:t>
      </w:r>
      <w:r>
        <w:t>from the</w:t>
      </w:r>
      <w:r w:rsidRPr="00993891">
        <w:rPr>
          <w:spacing w:val="-1"/>
        </w:rPr>
        <w:t xml:space="preserve"> </w:t>
      </w:r>
      <w:r>
        <w:t xml:space="preserve">beat manager.  </w:t>
      </w:r>
      <w:r w:rsidR="00C57292">
        <w:t xml:space="preserve">No report. </w:t>
      </w:r>
    </w:p>
    <w:p w14:paraId="2A32C6D8" w14:textId="77777777" w:rsidR="00CE23F2" w:rsidRDefault="00CE23F2" w:rsidP="00CE23F2">
      <w:pPr>
        <w:pStyle w:val="BodyText"/>
        <w:ind w:left="851"/>
      </w:pPr>
    </w:p>
    <w:p w14:paraId="79031F56" w14:textId="66E4F5F8" w:rsidR="00CE23F2" w:rsidRPr="00CA70F8" w:rsidRDefault="00CE23F2" w:rsidP="00CE23F2">
      <w:pPr>
        <w:pStyle w:val="BodyText"/>
        <w:ind w:left="851" w:hanging="567"/>
        <w:rPr>
          <w:b/>
          <w:bCs/>
        </w:rPr>
      </w:pPr>
      <w:r>
        <w:rPr>
          <w:b/>
          <w:bCs/>
        </w:rPr>
        <w:t xml:space="preserve">   </w:t>
      </w:r>
      <w:r w:rsidRPr="00CA70F8">
        <w:rPr>
          <w:b/>
          <w:bCs/>
        </w:rPr>
        <w:t>1</w:t>
      </w:r>
      <w:r w:rsidR="0086647E">
        <w:rPr>
          <w:b/>
          <w:bCs/>
        </w:rPr>
        <w:t>0</w:t>
      </w:r>
      <w:r w:rsidRPr="00CA70F8">
        <w:rPr>
          <w:b/>
          <w:bCs/>
        </w:rPr>
        <w:t>. PARISH</w:t>
      </w:r>
      <w:r w:rsidRPr="00CA70F8">
        <w:rPr>
          <w:b/>
          <w:bCs/>
          <w:spacing w:val="-2"/>
        </w:rPr>
        <w:t xml:space="preserve"> </w:t>
      </w:r>
      <w:r w:rsidRPr="00CA70F8">
        <w:rPr>
          <w:b/>
          <w:bCs/>
        </w:rPr>
        <w:t>ALLOTMENTS.</w:t>
      </w:r>
    </w:p>
    <w:p w14:paraId="07D62267" w14:textId="0E225241" w:rsidR="00CE23F2" w:rsidRDefault="00CE23F2" w:rsidP="00CE23F2">
      <w:pPr>
        <w:pStyle w:val="ListParagraph"/>
        <w:numPr>
          <w:ilvl w:val="0"/>
          <w:numId w:val="2"/>
        </w:numPr>
        <w:tabs>
          <w:tab w:val="left" w:pos="790"/>
        </w:tabs>
        <w:contextualSpacing w:val="0"/>
        <w:rPr>
          <w:sz w:val="24"/>
        </w:rPr>
      </w:pPr>
      <w:r>
        <w:rPr>
          <w:sz w:val="24"/>
        </w:rPr>
        <w:t>Report</w:t>
      </w:r>
      <w:r>
        <w:rPr>
          <w:spacing w:val="-4"/>
          <w:sz w:val="24"/>
        </w:rPr>
        <w:t xml:space="preserve"> </w:t>
      </w:r>
      <w:r>
        <w:rPr>
          <w:sz w:val="24"/>
        </w:rPr>
        <w:t>from</w:t>
      </w:r>
      <w:r>
        <w:rPr>
          <w:spacing w:val="-3"/>
          <w:sz w:val="24"/>
        </w:rPr>
        <w:t xml:space="preserve"> </w:t>
      </w:r>
      <w:r>
        <w:rPr>
          <w:sz w:val="24"/>
        </w:rPr>
        <w:t>Cllr</w:t>
      </w:r>
      <w:r>
        <w:rPr>
          <w:spacing w:val="-2"/>
          <w:sz w:val="24"/>
        </w:rPr>
        <w:t xml:space="preserve"> </w:t>
      </w:r>
      <w:r>
        <w:rPr>
          <w:sz w:val="24"/>
        </w:rPr>
        <w:t>Skinner</w:t>
      </w:r>
      <w:r>
        <w:rPr>
          <w:spacing w:val="-2"/>
          <w:sz w:val="24"/>
        </w:rPr>
        <w:t xml:space="preserve"> </w:t>
      </w:r>
      <w:r>
        <w:rPr>
          <w:sz w:val="24"/>
        </w:rPr>
        <w:t>&amp;</w:t>
      </w:r>
      <w:r>
        <w:rPr>
          <w:spacing w:val="-1"/>
          <w:sz w:val="24"/>
        </w:rPr>
        <w:t xml:space="preserve"> </w:t>
      </w:r>
      <w:r>
        <w:rPr>
          <w:sz w:val="24"/>
        </w:rPr>
        <w:t>Cllr</w:t>
      </w:r>
      <w:r>
        <w:rPr>
          <w:spacing w:val="-2"/>
          <w:sz w:val="24"/>
        </w:rPr>
        <w:t xml:space="preserve"> </w:t>
      </w:r>
      <w:r>
        <w:rPr>
          <w:sz w:val="24"/>
        </w:rPr>
        <w:t>Churchill.</w:t>
      </w:r>
      <w:r w:rsidR="00C57292">
        <w:rPr>
          <w:sz w:val="24"/>
        </w:rPr>
        <w:t xml:space="preserve"> </w:t>
      </w:r>
      <w:r w:rsidR="006E2DF8">
        <w:rPr>
          <w:sz w:val="24"/>
        </w:rPr>
        <w:t xml:space="preserve">A new </w:t>
      </w:r>
      <w:r w:rsidR="00BE2BBD">
        <w:rPr>
          <w:sz w:val="24"/>
        </w:rPr>
        <w:t>tenant</w:t>
      </w:r>
      <w:r w:rsidR="006E2DF8">
        <w:rPr>
          <w:sz w:val="24"/>
        </w:rPr>
        <w:t xml:space="preserve"> has started working plot E.  </w:t>
      </w:r>
    </w:p>
    <w:p w14:paraId="0F888AC5" w14:textId="77777777" w:rsidR="00CE23F2" w:rsidRDefault="00CE23F2" w:rsidP="00CE23F2">
      <w:pPr>
        <w:pStyle w:val="ListParagraph"/>
        <w:tabs>
          <w:tab w:val="left" w:pos="790"/>
        </w:tabs>
        <w:ind w:left="1271"/>
      </w:pPr>
    </w:p>
    <w:p w14:paraId="5D87DF64" w14:textId="07396D94" w:rsidR="00141120" w:rsidRDefault="00CE23F2" w:rsidP="00CE23F2">
      <w:pPr>
        <w:pStyle w:val="ListParagraph"/>
        <w:tabs>
          <w:tab w:val="left" w:pos="790"/>
        </w:tabs>
        <w:ind w:left="1271" w:hanging="845"/>
        <w:rPr>
          <w:b/>
          <w:bCs/>
          <w:sz w:val="24"/>
          <w:szCs w:val="24"/>
        </w:rPr>
      </w:pPr>
      <w:r w:rsidRPr="00255FA9">
        <w:rPr>
          <w:b/>
          <w:bCs/>
          <w:sz w:val="24"/>
          <w:szCs w:val="24"/>
        </w:rPr>
        <w:t xml:space="preserve"> 1</w:t>
      </w:r>
      <w:r w:rsidR="0086647E">
        <w:rPr>
          <w:b/>
          <w:bCs/>
          <w:sz w:val="24"/>
          <w:szCs w:val="24"/>
        </w:rPr>
        <w:t>1</w:t>
      </w:r>
      <w:r w:rsidRPr="00255FA9">
        <w:rPr>
          <w:b/>
          <w:bCs/>
          <w:sz w:val="24"/>
          <w:szCs w:val="24"/>
        </w:rPr>
        <w:t>. WEBSITE AND EMAILS UPDATE.</w:t>
      </w:r>
    </w:p>
    <w:p w14:paraId="0E422FF6" w14:textId="5AD206EC" w:rsidR="00141120" w:rsidRDefault="00141120" w:rsidP="00141120">
      <w:pPr>
        <w:pStyle w:val="BodyText"/>
        <w:spacing w:before="11"/>
        <w:ind w:left="851" w:hanging="851"/>
      </w:pPr>
      <w:r>
        <w:rPr>
          <w:b/>
          <w:bCs/>
        </w:rPr>
        <w:t xml:space="preserve">                </w:t>
      </w:r>
      <w:r>
        <w:t>The annual rent for the domain name. (</w:t>
      </w:r>
      <w:hyperlink r:id="rId7" w:history="1">
        <w:r w:rsidRPr="003867DA">
          <w:rPr>
            <w:rStyle w:val="Hyperlink"/>
          </w:rPr>
          <w:t>www.barrowparish.org.uk</w:t>
        </w:r>
      </w:hyperlink>
      <w:r>
        <w:t xml:space="preserve">) is due shortly and I’ll pay it in the next few days.  The new rate for this is £14.39 inc, VAT.  Although it is possible to sing up for more years it’s probably best to just pay for one until </w:t>
      </w:r>
      <w:proofErr w:type="gramStart"/>
      <w:r>
        <w:t>future plans</w:t>
      </w:r>
      <w:proofErr w:type="gramEnd"/>
      <w:r>
        <w:t xml:space="preserve"> are clear.</w:t>
      </w:r>
    </w:p>
    <w:p w14:paraId="1C36B65A" w14:textId="77777777" w:rsidR="00141120" w:rsidRDefault="00141120" w:rsidP="00141120">
      <w:pPr>
        <w:pStyle w:val="BodyText"/>
        <w:spacing w:before="11"/>
      </w:pPr>
    </w:p>
    <w:p w14:paraId="2F22C631" w14:textId="6618E19F" w:rsidR="006E2DF8" w:rsidRPr="00255FA9" w:rsidRDefault="00141120" w:rsidP="00D5387C">
      <w:pPr>
        <w:pStyle w:val="BodyText"/>
        <w:spacing w:before="11"/>
        <w:ind w:left="851"/>
        <w:rPr>
          <w:b/>
          <w:bCs/>
        </w:rPr>
      </w:pPr>
      <w:r>
        <w:t>As we discussed, the current system whereby we cold forward emails to this site free of charge is about to change. From the date on which it is changed we are automatically moved to a new package (called Generation 2), which will allow forwarding as at present but will give us also one email account.  In the long term this is not ideal as really it would be better to have sufficient email accounts to accommodate all councillors and clerk, but it will cover us for the present.  The upgrade is going to be free for the first 12 months which gives us time to sort things out and after the first year will be £23.88 + VAT each year (unless, of course we have moved elsewhere).</w:t>
      </w:r>
      <w:r w:rsidR="006E2DF8">
        <w:rPr>
          <w:b/>
          <w:bCs/>
        </w:rPr>
        <w:t xml:space="preserve">      </w:t>
      </w:r>
    </w:p>
    <w:p w14:paraId="3763FEF7" w14:textId="77777777" w:rsidR="00CE23F2" w:rsidRPr="00255FA9" w:rsidRDefault="00CE23F2" w:rsidP="00CE23F2">
      <w:pPr>
        <w:pStyle w:val="ListParagraph"/>
        <w:tabs>
          <w:tab w:val="left" w:pos="790"/>
        </w:tabs>
        <w:ind w:left="1271" w:hanging="845"/>
        <w:rPr>
          <w:b/>
          <w:bCs/>
        </w:rPr>
      </w:pPr>
    </w:p>
    <w:p w14:paraId="2505484A" w14:textId="064A8A22" w:rsidR="00FD2D97" w:rsidRDefault="00CE23F2" w:rsidP="00FD2D97">
      <w:pPr>
        <w:tabs>
          <w:tab w:val="left" w:pos="790"/>
        </w:tabs>
        <w:ind w:left="911" w:hanging="769"/>
        <w:rPr>
          <w:b/>
          <w:bCs/>
          <w:sz w:val="24"/>
          <w:szCs w:val="24"/>
        </w:rPr>
      </w:pPr>
      <w:r>
        <w:t xml:space="preserve">   </w:t>
      </w:r>
      <w:r w:rsidRPr="00CA70F8">
        <w:rPr>
          <w:sz w:val="24"/>
          <w:szCs w:val="24"/>
        </w:rPr>
        <w:t xml:space="preserve">  </w:t>
      </w:r>
      <w:r w:rsidRPr="00CA70F8">
        <w:rPr>
          <w:b/>
          <w:bCs/>
          <w:sz w:val="24"/>
          <w:szCs w:val="24"/>
        </w:rPr>
        <w:t xml:space="preserve"> 1</w:t>
      </w:r>
      <w:r w:rsidR="0086647E">
        <w:rPr>
          <w:b/>
          <w:bCs/>
          <w:sz w:val="24"/>
          <w:szCs w:val="24"/>
        </w:rPr>
        <w:t>2</w:t>
      </w:r>
      <w:r w:rsidRPr="00CA70F8">
        <w:rPr>
          <w:b/>
          <w:bCs/>
          <w:sz w:val="24"/>
          <w:szCs w:val="24"/>
        </w:rPr>
        <w:t>. BARROW</w:t>
      </w:r>
      <w:r w:rsidRPr="00CA70F8">
        <w:rPr>
          <w:b/>
          <w:bCs/>
          <w:spacing w:val="-1"/>
          <w:sz w:val="24"/>
          <w:szCs w:val="24"/>
        </w:rPr>
        <w:t xml:space="preserve"> </w:t>
      </w:r>
      <w:r w:rsidRPr="00CA70F8">
        <w:rPr>
          <w:b/>
          <w:bCs/>
          <w:sz w:val="24"/>
          <w:szCs w:val="24"/>
        </w:rPr>
        <w:t>CHURCHYARD</w:t>
      </w:r>
    </w:p>
    <w:p w14:paraId="186DDD3D" w14:textId="77777777" w:rsidR="00705FB3" w:rsidRDefault="00FD2D97" w:rsidP="00FD2D97">
      <w:pPr>
        <w:tabs>
          <w:tab w:val="left" w:pos="790"/>
        </w:tabs>
        <w:ind w:left="911" w:hanging="769"/>
        <w:rPr>
          <w:sz w:val="24"/>
          <w:szCs w:val="24"/>
        </w:rPr>
      </w:pPr>
      <w:r>
        <w:rPr>
          <w:b/>
          <w:bCs/>
          <w:sz w:val="24"/>
          <w:szCs w:val="24"/>
        </w:rPr>
        <w:t xml:space="preserve">              a. </w:t>
      </w:r>
      <w:r w:rsidR="00CE23F2" w:rsidRPr="00D5387C">
        <w:rPr>
          <w:sz w:val="24"/>
          <w:szCs w:val="24"/>
        </w:rPr>
        <w:t xml:space="preserve"> Working Party. Works quotes.</w:t>
      </w:r>
      <w:r>
        <w:rPr>
          <w:sz w:val="24"/>
          <w:szCs w:val="24"/>
        </w:rPr>
        <w:t xml:space="preserve"> Defer. </w:t>
      </w:r>
    </w:p>
    <w:p w14:paraId="5F4255F5" w14:textId="331DC726" w:rsidR="00CE23F2" w:rsidRPr="00F61F59" w:rsidRDefault="00CE23F2" w:rsidP="00FD2D97">
      <w:pPr>
        <w:tabs>
          <w:tab w:val="left" w:pos="790"/>
        </w:tabs>
        <w:ind w:left="911" w:hanging="769"/>
        <w:rPr>
          <w:b/>
          <w:bCs/>
        </w:rPr>
      </w:pPr>
      <w:r>
        <w:t xml:space="preserve">                   </w:t>
      </w:r>
    </w:p>
    <w:p w14:paraId="0EE88E78" w14:textId="34E13C05" w:rsidR="00CE23F2" w:rsidRDefault="00CE23F2" w:rsidP="00CE23F2">
      <w:pPr>
        <w:tabs>
          <w:tab w:val="left" w:pos="529"/>
        </w:tabs>
        <w:spacing w:line="290" w:lineRule="exact"/>
        <w:rPr>
          <w:b/>
          <w:sz w:val="24"/>
        </w:rPr>
      </w:pPr>
      <w:r>
        <w:rPr>
          <w:b/>
          <w:sz w:val="24"/>
        </w:rPr>
        <w:t xml:space="preserve">         1</w:t>
      </w:r>
      <w:r w:rsidR="00767AFB">
        <w:rPr>
          <w:b/>
          <w:sz w:val="24"/>
        </w:rPr>
        <w:t xml:space="preserve">3. </w:t>
      </w:r>
      <w:r w:rsidRPr="00264322">
        <w:rPr>
          <w:b/>
          <w:sz w:val="24"/>
        </w:rPr>
        <w:t>HIGHWAYS</w:t>
      </w:r>
    </w:p>
    <w:p w14:paraId="0AAE4BBE" w14:textId="1EE6DC76" w:rsidR="00CE23F2" w:rsidRDefault="00DC4F51" w:rsidP="00DC4F51">
      <w:pPr>
        <w:pStyle w:val="ListParagraph"/>
        <w:numPr>
          <w:ilvl w:val="1"/>
          <w:numId w:val="3"/>
        </w:numPr>
        <w:tabs>
          <w:tab w:val="left" w:pos="529"/>
        </w:tabs>
        <w:spacing w:line="290" w:lineRule="exact"/>
        <w:ind w:left="1134" w:hanging="283"/>
        <w:contextualSpacing w:val="0"/>
        <w:rPr>
          <w:bCs/>
          <w:sz w:val="24"/>
        </w:rPr>
      </w:pPr>
      <w:r>
        <w:rPr>
          <w:bCs/>
          <w:sz w:val="24"/>
        </w:rPr>
        <w:t xml:space="preserve"> </w:t>
      </w:r>
      <w:r w:rsidR="00CE23F2">
        <w:rPr>
          <w:bCs/>
          <w:sz w:val="24"/>
        </w:rPr>
        <w:t>Any issues to report.</w:t>
      </w:r>
      <w:r>
        <w:rPr>
          <w:bCs/>
          <w:sz w:val="24"/>
        </w:rPr>
        <w:t xml:space="preserve"> None. </w:t>
      </w:r>
    </w:p>
    <w:p w14:paraId="5B9C69B3" w14:textId="61D0B61A" w:rsidR="00CE23F2" w:rsidRDefault="00CE23F2" w:rsidP="00DC4F51">
      <w:pPr>
        <w:pStyle w:val="ListParagraph"/>
        <w:numPr>
          <w:ilvl w:val="1"/>
          <w:numId w:val="3"/>
        </w:numPr>
        <w:tabs>
          <w:tab w:val="left" w:pos="529"/>
        </w:tabs>
        <w:spacing w:line="290" w:lineRule="exact"/>
        <w:ind w:left="1134" w:hanging="283"/>
        <w:contextualSpacing w:val="0"/>
        <w:rPr>
          <w:bCs/>
          <w:sz w:val="24"/>
        </w:rPr>
      </w:pPr>
      <w:r>
        <w:rPr>
          <w:bCs/>
          <w:sz w:val="24"/>
        </w:rPr>
        <w:t>Road Closures</w:t>
      </w:r>
      <w:r w:rsidR="00DC4F51">
        <w:rPr>
          <w:bCs/>
          <w:sz w:val="24"/>
        </w:rPr>
        <w:t>. Noted.</w:t>
      </w:r>
    </w:p>
    <w:p w14:paraId="1A8FE247" w14:textId="77777777" w:rsidR="00CE23F2" w:rsidRDefault="00CE23F2" w:rsidP="00CE23F2">
      <w:pPr>
        <w:pStyle w:val="ListParagraph"/>
        <w:numPr>
          <w:ilvl w:val="0"/>
          <w:numId w:val="4"/>
        </w:numPr>
        <w:tabs>
          <w:tab w:val="left" w:pos="529"/>
        </w:tabs>
        <w:spacing w:line="290" w:lineRule="exact"/>
        <w:contextualSpacing w:val="0"/>
        <w:rPr>
          <w:bCs/>
          <w:sz w:val="24"/>
        </w:rPr>
      </w:pPr>
      <w:r>
        <w:rPr>
          <w:bCs/>
          <w:sz w:val="24"/>
        </w:rPr>
        <w:t>Highways repairs 15</w:t>
      </w:r>
      <w:r w:rsidRPr="00A123FD">
        <w:rPr>
          <w:bCs/>
          <w:sz w:val="24"/>
          <w:vertAlign w:val="superscript"/>
        </w:rPr>
        <w:t>th</w:t>
      </w:r>
      <w:r>
        <w:rPr>
          <w:bCs/>
          <w:sz w:val="24"/>
        </w:rPr>
        <w:t xml:space="preserve"> -16</w:t>
      </w:r>
      <w:r w:rsidRPr="00A123FD">
        <w:rPr>
          <w:bCs/>
          <w:sz w:val="24"/>
          <w:vertAlign w:val="superscript"/>
        </w:rPr>
        <w:t>th</w:t>
      </w:r>
      <w:r>
        <w:rPr>
          <w:bCs/>
          <w:sz w:val="24"/>
        </w:rPr>
        <w:t xml:space="preserve"> January 2024 9.30am – 4pm Benthall Lane.</w:t>
      </w:r>
    </w:p>
    <w:p w14:paraId="1CE88700" w14:textId="77777777" w:rsidR="00CE23F2" w:rsidRDefault="00CE23F2" w:rsidP="00CE23F2">
      <w:pPr>
        <w:pStyle w:val="ListParagraph"/>
        <w:numPr>
          <w:ilvl w:val="0"/>
          <w:numId w:val="4"/>
        </w:numPr>
        <w:tabs>
          <w:tab w:val="left" w:pos="529"/>
        </w:tabs>
        <w:spacing w:line="290" w:lineRule="exact"/>
        <w:contextualSpacing w:val="0"/>
        <w:rPr>
          <w:bCs/>
          <w:sz w:val="24"/>
        </w:rPr>
      </w:pPr>
      <w:r>
        <w:rPr>
          <w:bCs/>
          <w:sz w:val="24"/>
        </w:rPr>
        <w:t>Highways Repairs 18</w:t>
      </w:r>
      <w:r w:rsidRPr="00D721DF">
        <w:rPr>
          <w:bCs/>
          <w:sz w:val="24"/>
          <w:vertAlign w:val="superscript"/>
        </w:rPr>
        <w:t>th</w:t>
      </w:r>
      <w:r>
        <w:rPr>
          <w:bCs/>
          <w:sz w:val="24"/>
        </w:rPr>
        <w:t>-19</w:t>
      </w:r>
      <w:r w:rsidRPr="00D721DF">
        <w:rPr>
          <w:bCs/>
          <w:sz w:val="24"/>
          <w:vertAlign w:val="superscript"/>
        </w:rPr>
        <w:t>th</w:t>
      </w:r>
      <w:r>
        <w:rPr>
          <w:bCs/>
          <w:sz w:val="24"/>
        </w:rPr>
        <w:t xml:space="preserve"> January 2024 9.30 am -2.45pm B4376.</w:t>
      </w:r>
    </w:p>
    <w:p w14:paraId="1F8FD03C" w14:textId="77777777" w:rsidR="00CE23F2" w:rsidRDefault="00CE23F2" w:rsidP="00CE23F2">
      <w:pPr>
        <w:pStyle w:val="ListParagraph"/>
        <w:numPr>
          <w:ilvl w:val="0"/>
          <w:numId w:val="4"/>
        </w:numPr>
        <w:tabs>
          <w:tab w:val="left" w:pos="529"/>
        </w:tabs>
        <w:spacing w:line="290" w:lineRule="exact"/>
        <w:contextualSpacing w:val="0"/>
        <w:rPr>
          <w:bCs/>
          <w:sz w:val="24"/>
        </w:rPr>
      </w:pPr>
      <w:r>
        <w:rPr>
          <w:bCs/>
          <w:sz w:val="24"/>
        </w:rPr>
        <w:t>Bridge Bank 22</w:t>
      </w:r>
      <w:r w:rsidRPr="00D721DF">
        <w:rPr>
          <w:bCs/>
          <w:sz w:val="24"/>
          <w:vertAlign w:val="superscript"/>
        </w:rPr>
        <w:t>nd</w:t>
      </w:r>
      <w:r>
        <w:rPr>
          <w:bCs/>
          <w:sz w:val="24"/>
        </w:rPr>
        <w:t xml:space="preserve"> - 26</w:t>
      </w:r>
      <w:r w:rsidRPr="00D721DF">
        <w:rPr>
          <w:bCs/>
          <w:sz w:val="24"/>
          <w:vertAlign w:val="superscript"/>
        </w:rPr>
        <w:t>th</w:t>
      </w:r>
      <w:r>
        <w:rPr>
          <w:bCs/>
          <w:sz w:val="24"/>
        </w:rPr>
        <w:t xml:space="preserve"> January 2024 9.30 – 4pm Drainage improvement.</w:t>
      </w:r>
    </w:p>
    <w:p w14:paraId="6B346157" w14:textId="77777777" w:rsidR="00CE23F2" w:rsidRPr="00BE3BBA" w:rsidRDefault="00CE23F2" w:rsidP="00CE23F2">
      <w:pPr>
        <w:pStyle w:val="ListParagraph"/>
        <w:tabs>
          <w:tab w:val="left" w:pos="529"/>
        </w:tabs>
        <w:spacing w:line="290" w:lineRule="exact"/>
        <w:ind w:left="1388"/>
        <w:rPr>
          <w:bCs/>
          <w:sz w:val="24"/>
        </w:rPr>
      </w:pPr>
      <w:r w:rsidRPr="00BE3BBA">
        <w:rPr>
          <w:bCs/>
          <w:sz w:val="24"/>
        </w:rPr>
        <w:t xml:space="preserve">                                                                                                                                                                                             </w:t>
      </w:r>
    </w:p>
    <w:p w14:paraId="524A40AA" w14:textId="058EF41B" w:rsidR="0086647E" w:rsidRDefault="00CE23F2" w:rsidP="00CE23F2">
      <w:pPr>
        <w:tabs>
          <w:tab w:val="left" w:pos="529"/>
        </w:tabs>
        <w:spacing w:line="290" w:lineRule="exact"/>
      </w:pPr>
      <w:r>
        <w:rPr>
          <w:bCs/>
          <w:sz w:val="24"/>
        </w:rPr>
        <w:t xml:space="preserve">         </w:t>
      </w:r>
      <w:r w:rsidRPr="00231B1F">
        <w:rPr>
          <w:b/>
          <w:sz w:val="24"/>
        </w:rPr>
        <w:t>1</w:t>
      </w:r>
      <w:r w:rsidR="00767AFB">
        <w:rPr>
          <w:b/>
          <w:sz w:val="24"/>
        </w:rPr>
        <w:t>4</w:t>
      </w:r>
      <w:r w:rsidRPr="00231B1F">
        <w:rPr>
          <w:b/>
          <w:sz w:val="24"/>
        </w:rPr>
        <w:t xml:space="preserve">. CONSIDER BIODIVERSITY POLICY </w:t>
      </w:r>
      <w:r>
        <w:t xml:space="preserve">   </w:t>
      </w:r>
    </w:p>
    <w:p w14:paraId="538734C0" w14:textId="2CCD8B7A" w:rsidR="00CE23F2" w:rsidRDefault="0086647E" w:rsidP="00767AFB">
      <w:pPr>
        <w:tabs>
          <w:tab w:val="left" w:pos="529"/>
        </w:tabs>
        <w:spacing w:line="290" w:lineRule="exact"/>
        <w:ind w:left="851" w:hanging="851"/>
      </w:pPr>
      <w:r>
        <w:t xml:space="preserve">                </w:t>
      </w:r>
      <w:r w:rsidR="00767AFB">
        <w:t xml:space="preserve"> </w:t>
      </w:r>
      <w:r w:rsidR="00CE23F2">
        <w:t xml:space="preserve"> </w:t>
      </w:r>
      <w:r w:rsidR="00767AFB">
        <w:t xml:space="preserve">It was noted a Biodiversity policy and action plan need to be developed for the parish council.  </w:t>
      </w:r>
      <w:r w:rsidR="00767AFB" w:rsidRPr="00767AFB">
        <w:rPr>
          <w:highlight w:val="yellow"/>
        </w:rPr>
        <w:t>Clerk to</w:t>
      </w:r>
      <w:r w:rsidR="00767AFB">
        <w:t xml:space="preserve"> present to the next meeting. </w:t>
      </w:r>
      <w:r w:rsidR="00CE23F2">
        <w:t xml:space="preserve"> </w:t>
      </w:r>
    </w:p>
    <w:p w14:paraId="597F087E" w14:textId="06EBD841" w:rsidR="00CE23F2" w:rsidRDefault="00CE23F2" w:rsidP="00CE23F2">
      <w:pPr>
        <w:pStyle w:val="Heading1"/>
        <w:tabs>
          <w:tab w:val="left" w:pos="475"/>
        </w:tabs>
        <w:spacing w:line="291" w:lineRule="exact"/>
        <w:ind w:left="360" w:hanging="218"/>
        <w:rPr>
          <w:rFonts w:ascii="Calibri" w:hAnsi="Calibri" w:cs="Calibri"/>
          <w:b/>
          <w:bCs/>
          <w:color w:val="auto"/>
          <w:sz w:val="24"/>
          <w:szCs w:val="24"/>
        </w:rPr>
      </w:pPr>
      <w:r>
        <w:t xml:space="preserve">   </w:t>
      </w:r>
      <w:r w:rsidRPr="00767AFB">
        <w:rPr>
          <w:b/>
          <w:bCs/>
        </w:rPr>
        <w:t xml:space="preserve"> </w:t>
      </w:r>
      <w:r w:rsidRPr="00767AFB">
        <w:rPr>
          <w:rFonts w:ascii="Calibri" w:hAnsi="Calibri" w:cs="Calibri"/>
          <w:b/>
          <w:bCs/>
          <w:color w:val="auto"/>
          <w:sz w:val="24"/>
          <w:szCs w:val="24"/>
        </w:rPr>
        <w:t>1</w:t>
      </w:r>
      <w:r w:rsidR="00767AFB">
        <w:rPr>
          <w:rFonts w:ascii="Calibri" w:hAnsi="Calibri" w:cs="Calibri"/>
          <w:b/>
          <w:bCs/>
          <w:color w:val="auto"/>
          <w:sz w:val="24"/>
          <w:szCs w:val="24"/>
        </w:rPr>
        <w:t>5</w:t>
      </w:r>
      <w:r w:rsidRPr="00767AFB">
        <w:rPr>
          <w:rFonts w:ascii="Calibri" w:hAnsi="Calibri" w:cs="Calibri"/>
          <w:b/>
          <w:bCs/>
          <w:color w:val="auto"/>
          <w:sz w:val="24"/>
          <w:szCs w:val="24"/>
        </w:rPr>
        <w:t>. CONSIDER SAFEGUARDING POLICY.</w:t>
      </w:r>
    </w:p>
    <w:p w14:paraId="37248EB8" w14:textId="2E010B20" w:rsidR="00767AFB" w:rsidRPr="00767AFB" w:rsidRDefault="00767AFB" w:rsidP="00767AFB">
      <w:pPr>
        <w:rPr>
          <w:sz w:val="24"/>
          <w:szCs w:val="24"/>
        </w:rPr>
      </w:pPr>
      <w:r>
        <w:t xml:space="preserve">             </w:t>
      </w:r>
      <w:r w:rsidRPr="00767AFB">
        <w:rPr>
          <w:sz w:val="24"/>
          <w:szCs w:val="24"/>
        </w:rPr>
        <w:t xml:space="preserve">   Defer.</w:t>
      </w:r>
    </w:p>
    <w:p w14:paraId="7975A88E" w14:textId="77777777" w:rsidR="00CE23F2" w:rsidRPr="00F37912" w:rsidRDefault="00CE23F2" w:rsidP="00CE23F2">
      <w:pPr>
        <w:pStyle w:val="Heading1"/>
        <w:tabs>
          <w:tab w:val="left" w:pos="475"/>
        </w:tabs>
        <w:spacing w:line="291" w:lineRule="exact"/>
        <w:ind w:left="360" w:hanging="218"/>
        <w:rPr>
          <w:rFonts w:ascii="Calibri" w:hAnsi="Calibri" w:cs="Calibri"/>
          <w:color w:val="auto"/>
          <w:sz w:val="24"/>
          <w:szCs w:val="24"/>
        </w:rPr>
      </w:pPr>
    </w:p>
    <w:p w14:paraId="20242A02" w14:textId="77777777" w:rsidR="00767AFB" w:rsidRDefault="00CE23F2" w:rsidP="00CE23F2">
      <w:pPr>
        <w:pStyle w:val="Heading1"/>
        <w:tabs>
          <w:tab w:val="left" w:pos="475"/>
        </w:tabs>
        <w:spacing w:line="291" w:lineRule="exact"/>
        <w:ind w:left="1080" w:hanging="1080"/>
        <w:rPr>
          <w:rFonts w:ascii="Calibri" w:hAnsi="Calibri" w:cs="Calibri"/>
          <w:b/>
          <w:bCs/>
          <w:color w:val="auto"/>
          <w:sz w:val="24"/>
          <w:szCs w:val="24"/>
        </w:rPr>
      </w:pPr>
      <w:r w:rsidRPr="00F37912">
        <w:rPr>
          <w:rFonts w:ascii="Calibri" w:hAnsi="Calibri" w:cs="Calibri"/>
          <w:color w:val="auto"/>
          <w:sz w:val="24"/>
          <w:szCs w:val="24"/>
        </w:rPr>
        <w:t xml:space="preserve">         </w:t>
      </w:r>
      <w:r w:rsidRPr="00767AFB">
        <w:rPr>
          <w:rFonts w:ascii="Calibri" w:hAnsi="Calibri" w:cs="Calibri"/>
          <w:b/>
          <w:bCs/>
          <w:color w:val="auto"/>
          <w:sz w:val="24"/>
          <w:szCs w:val="24"/>
        </w:rPr>
        <w:t>1</w:t>
      </w:r>
      <w:r w:rsidR="00767AFB">
        <w:rPr>
          <w:rFonts w:ascii="Calibri" w:hAnsi="Calibri" w:cs="Calibri"/>
          <w:b/>
          <w:bCs/>
          <w:color w:val="auto"/>
          <w:sz w:val="24"/>
          <w:szCs w:val="24"/>
        </w:rPr>
        <w:t>6</w:t>
      </w:r>
      <w:r w:rsidRPr="00767AFB">
        <w:rPr>
          <w:rFonts w:ascii="Calibri" w:hAnsi="Calibri" w:cs="Calibri"/>
          <w:b/>
          <w:bCs/>
          <w:color w:val="auto"/>
          <w:sz w:val="24"/>
          <w:szCs w:val="24"/>
        </w:rPr>
        <w:t>.  REPORTS</w:t>
      </w:r>
      <w:r w:rsidRPr="00767AFB">
        <w:rPr>
          <w:rFonts w:ascii="Calibri" w:hAnsi="Calibri" w:cs="Calibri"/>
          <w:b/>
          <w:bCs/>
          <w:color w:val="auto"/>
          <w:spacing w:val="-3"/>
          <w:sz w:val="24"/>
          <w:szCs w:val="24"/>
        </w:rPr>
        <w:t xml:space="preserve"> </w:t>
      </w:r>
      <w:r w:rsidRPr="00767AFB">
        <w:rPr>
          <w:rFonts w:ascii="Calibri" w:hAnsi="Calibri" w:cs="Calibri"/>
          <w:b/>
          <w:bCs/>
          <w:color w:val="auto"/>
          <w:sz w:val="24"/>
          <w:szCs w:val="24"/>
        </w:rPr>
        <w:t>FROM</w:t>
      </w:r>
      <w:r w:rsidRPr="00767AFB">
        <w:rPr>
          <w:rFonts w:ascii="Calibri" w:hAnsi="Calibri" w:cs="Calibri"/>
          <w:b/>
          <w:bCs/>
          <w:color w:val="auto"/>
          <w:spacing w:val="-2"/>
          <w:sz w:val="24"/>
          <w:szCs w:val="24"/>
        </w:rPr>
        <w:t xml:space="preserve"> </w:t>
      </w:r>
      <w:r w:rsidRPr="00767AFB">
        <w:rPr>
          <w:rFonts w:ascii="Calibri" w:hAnsi="Calibri" w:cs="Calibri"/>
          <w:b/>
          <w:bCs/>
          <w:color w:val="auto"/>
          <w:sz w:val="24"/>
          <w:szCs w:val="24"/>
        </w:rPr>
        <w:t>COUNCILLORS</w:t>
      </w:r>
      <w:r w:rsidRPr="00767AFB">
        <w:rPr>
          <w:rFonts w:ascii="Calibri" w:hAnsi="Calibri" w:cs="Calibri"/>
          <w:b/>
          <w:bCs/>
          <w:color w:val="auto"/>
          <w:spacing w:val="-3"/>
          <w:sz w:val="24"/>
          <w:szCs w:val="24"/>
        </w:rPr>
        <w:t xml:space="preserve"> </w:t>
      </w:r>
      <w:r w:rsidRPr="00767AFB">
        <w:rPr>
          <w:rFonts w:ascii="Calibri" w:hAnsi="Calibri" w:cs="Calibri"/>
          <w:b/>
          <w:bCs/>
          <w:color w:val="auto"/>
          <w:sz w:val="24"/>
          <w:szCs w:val="24"/>
        </w:rPr>
        <w:t>WHO HAVE</w:t>
      </w:r>
      <w:r w:rsidRPr="00767AFB">
        <w:rPr>
          <w:rFonts w:ascii="Calibri" w:hAnsi="Calibri" w:cs="Calibri"/>
          <w:b/>
          <w:bCs/>
          <w:color w:val="auto"/>
          <w:spacing w:val="-1"/>
          <w:sz w:val="24"/>
          <w:szCs w:val="24"/>
        </w:rPr>
        <w:t xml:space="preserve"> </w:t>
      </w:r>
      <w:r w:rsidRPr="00767AFB">
        <w:rPr>
          <w:rFonts w:ascii="Calibri" w:hAnsi="Calibri" w:cs="Calibri"/>
          <w:b/>
          <w:bCs/>
          <w:color w:val="auto"/>
          <w:sz w:val="24"/>
          <w:szCs w:val="24"/>
        </w:rPr>
        <w:t>ATTENDED</w:t>
      </w:r>
      <w:r w:rsidRPr="00767AFB">
        <w:rPr>
          <w:rFonts w:ascii="Calibri" w:hAnsi="Calibri" w:cs="Calibri"/>
          <w:b/>
          <w:bCs/>
          <w:color w:val="auto"/>
          <w:spacing w:val="-3"/>
          <w:sz w:val="24"/>
          <w:szCs w:val="24"/>
        </w:rPr>
        <w:t xml:space="preserve"> </w:t>
      </w:r>
      <w:r w:rsidRPr="00767AFB">
        <w:rPr>
          <w:rFonts w:ascii="Calibri" w:hAnsi="Calibri" w:cs="Calibri"/>
          <w:b/>
          <w:bCs/>
          <w:color w:val="auto"/>
          <w:sz w:val="24"/>
          <w:szCs w:val="24"/>
        </w:rPr>
        <w:t>OTHER RELEVANT</w:t>
      </w:r>
      <w:r w:rsidRPr="00767AFB">
        <w:rPr>
          <w:rFonts w:ascii="Calibri" w:hAnsi="Calibri" w:cs="Calibri"/>
          <w:b/>
          <w:bCs/>
          <w:color w:val="auto"/>
          <w:spacing w:val="-1"/>
          <w:sz w:val="24"/>
          <w:szCs w:val="24"/>
        </w:rPr>
        <w:t xml:space="preserve"> </w:t>
      </w:r>
      <w:r w:rsidRPr="00767AFB">
        <w:rPr>
          <w:rFonts w:ascii="Calibri" w:hAnsi="Calibri" w:cs="Calibri"/>
          <w:b/>
          <w:bCs/>
          <w:color w:val="auto"/>
          <w:sz w:val="24"/>
          <w:szCs w:val="24"/>
        </w:rPr>
        <w:t>MEETINGS.</w:t>
      </w:r>
    </w:p>
    <w:p w14:paraId="1E4738EE" w14:textId="6399D8EF" w:rsidR="00CE23F2" w:rsidRDefault="00CE23F2" w:rsidP="00CE23F2">
      <w:pPr>
        <w:pStyle w:val="Heading1"/>
        <w:tabs>
          <w:tab w:val="left" w:pos="475"/>
        </w:tabs>
        <w:spacing w:line="291" w:lineRule="exact"/>
        <w:ind w:left="1080" w:hanging="1080"/>
        <w:rPr>
          <w:rFonts w:ascii="Calibri" w:hAnsi="Calibri" w:cs="Calibri"/>
          <w:color w:val="auto"/>
          <w:sz w:val="24"/>
          <w:szCs w:val="24"/>
        </w:rPr>
      </w:pPr>
      <w:r w:rsidRPr="00F37912">
        <w:rPr>
          <w:rFonts w:ascii="Calibri" w:hAnsi="Calibri" w:cs="Calibri"/>
          <w:color w:val="auto"/>
          <w:sz w:val="24"/>
          <w:szCs w:val="24"/>
        </w:rPr>
        <w:t xml:space="preserve">                </w:t>
      </w:r>
      <w:r w:rsidRPr="00F03CAA">
        <w:rPr>
          <w:rFonts w:ascii="Calibri" w:hAnsi="Calibri" w:cs="Calibri"/>
          <w:b/>
          <w:bCs/>
          <w:color w:val="auto"/>
          <w:sz w:val="24"/>
          <w:szCs w:val="24"/>
        </w:rPr>
        <w:t xml:space="preserve"> a</w:t>
      </w:r>
      <w:r w:rsidRPr="00F37912">
        <w:rPr>
          <w:rFonts w:ascii="Calibri" w:hAnsi="Calibri" w:cs="Calibri"/>
          <w:color w:val="auto"/>
          <w:sz w:val="24"/>
          <w:szCs w:val="24"/>
        </w:rPr>
        <w:t>. SALC meeting report.</w:t>
      </w:r>
    </w:p>
    <w:p w14:paraId="3898E63E" w14:textId="5565A50E" w:rsidR="00577B18" w:rsidRDefault="00767AFB" w:rsidP="00577B18">
      <w:pPr>
        <w:pStyle w:val="BodyText"/>
        <w:spacing w:before="11"/>
        <w:ind w:left="1134" w:hanging="1134"/>
      </w:pPr>
      <w:r>
        <w:t xml:space="preserve">                     </w:t>
      </w:r>
      <w:r w:rsidR="00577B18">
        <w:t xml:space="preserve">Councillor Knott’s written report. </w:t>
      </w:r>
      <w:r w:rsidR="00577B18" w:rsidRPr="00482EEA">
        <w:t>At the SALC meeting on the 4</w:t>
      </w:r>
      <w:r w:rsidR="00577B18" w:rsidRPr="00482EEA">
        <w:rPr>
          <w:vertAlign w:val="superscript"/>
        </w:rPr>
        <w:t>th of</w:t>
      </w:r>
      <w:r w:rsidR="00577B18" w:rsidRPr="00482EEA">
        <w:t xml:space="preserve"> December the most important part was a talk by another clerk regarding dealing with planning applications.  I thought it was quite useful and I’m trying to get hold of a copy of the presentation.  More on this if/when I am successful as it would be helpful, I think, if the big application ever happens.</w:t>
      </w:r>
    </w:p>
    <w:p w14:paraId="2D5FC30D" w14:textId="6376FEAA" w:rsidR="00CE23F2" w:rsidRDefault="001E4B1A" w:rsidP="00F03CAA">
      <w:pPr>
        <w:pStyle w:val="BodyText"/>
        <w:numPr>
          <w:ilvl w:val="0"/>
          <w:numId w:val="3"/>
        </w:numPr>
        <w:tabs>
          <w:tab w:val="left" w:pos="475"/>
        </w:tabs>
        <w:spacing w:before="11" w:line="291" w:lineRule="exact"/>
        <w:ind w:left="1134" w:hanging="283"/>
      </w:pPr>
      <w:r>
        <w:t xml:space="preserve">Willey and District Village Hall has held its </w:t>
      </w:r>
      <w:proofErr w:type="gramStart"/>
      <w:r>
        <w:t>AGM</w:t>
      </w:r>
      <w:proofErr w:type="gramEnd"/>
      <w:r>
        <w:t xml:space="preserve"> and a </w:t>
      </w:r>
      <w:r w:rsidR="00BE2BBD">
        <w:t>pop-up</w:t>
      </w:r>
      <w:r>
        <w:t xml:space="preserve"> pub </w:t>
      </w:r>
      <w:r w:rsidR="006F5BE1">
        <w:t>and</w:t>
      </w:r>
      <w:r>
        <w:t xml:space="preserve"> church service were held at Christmas. </w:t>
      </w:r>
      <w:r w:rsidR="00F03CAA">
        <w:t>The committee are looking into a card reader.</w:t>
      </w:r>
    </w:p>
    <w:p w14:paraId="2BD86C30" w14:textId="77777777" w:rsidR="006F5BE1" w:rsidRPr="00F03CAA" w:rsidRDefault="006F5BE1" w:rsidP="006F5BE1">
      <w:pPr>
        <w:pStyle w:val="BodyText"/>
        <w:tabs>
          <w:tab w:val="left" w:pos="475"/>
        </w:tabs>
        <w:spacing w:before="11" w:line="291" w:lineRule="exact"/>
        <w:ind w:left="1134"/>
      </w:pPr>
    </w:p>
    <w:p w14:paraId="34A459B3" w14:textId="77777777" w:rsidR="00692CB7" w:rsidRDefault="00CE23F2" w:rsidP="006F5BE1">
      <w:pPr>
        <w:pStyle w:val="NoSpacing"/>
        <w:rPr>
          <w:b/>
          <w:bCs/>
        </w:rPr>
      </w:pPr>
      <w:r w:rsidRPr="00F37912">
        <w:t xml:space="preserve">       </w:t>
      </w:r>
      <w:r w:rsidRPr="006F5BE1">
        <w:rPr>
          <w:b/>
          <w:bCs/>
        </w:rPr>
        <w:t xml:space="preserve">  1</w:t>
      </w:r>
      <w:r w:rsidR="00F03CAA" w:rsidRPr="006F5BE1">
        <w:rPr>
          <w:b/>
          <w:bCs/>
        </w:rPr>
        <w:t>7</w:t>
      </w:r>
      <w:r w:rsidRPr="006F5BE1">
        <w:rPr>
          <w:b/>
          <w:bCs/>
        </w:rPr>
        <w:t xml:space="preserve">. CORRESPONDENCE: </w:t>
      </w:r>
    </w:p>
    <w:p w14:paraId="549CD72B" w14:textId="77777777" w:rsidR="00692CB7" w:rsidRDefault="00CE23F2" w:rsidP="00692CB7">
      <w:pPr>
        <w:pStyle w:val="NoSpacing"/>
        <w:numPr>
          <w:ilvl w:val="0"/>
          <w:numId w:val="5"/>
        </w:numPr>
        <w:tabs>
          <w:tab w:val="num" w:pos="360"/>
          <w:tab w:val="left" w:pos="488"/>
        </w:tabs>
        <w:ind w:left="851" w:firstLine="0"/>
        <w:rPr>
          <w:sz w:val="24"/>
          <w:szCs w:val="24"/>
        </w:rPr>
      </w:pPr>
      <w:r w:rsidRPr="00692CB7">
        <w:rPr>
          <w:sz w:val="24"/>
          <w:szCs w:val="24"/>
        </w:rPr>
        <w:t>New name for insurers. Clear</w:t>
      </w:r>
    </w:p>
    <w:p w14:paraId="6B9EA148" w14:textId="555E8FF1" w:rsidR="00CE23F2" w:rsidRPr="00E55CF9" w:rsidRDefault="00CE23F2" w:rsidP="002E2BC0">
      <w:pPr>
        <w:pStyle w:val="NoSpacing"/>
        <w:numPr>
          <w:ilvl w:val="0"/>
          <w:numId w:val="5"/>
        </w:numPr>
        <w:tabs>
          <w:tab w:val="num" w:pos="360"/>
          <w:tab w:val="left" w:pos="488"/>
        </w:tabs>
        <w:ind w:left="0" w:firstLine="851"/>
        <w:rPr>
          <w:sz w:val="24"/>
          <w:szCs w:val="24"/>
        </w:rPr>
      </w:pPr>
      <w:r w:rsidRPr="00E55CF9">
        <w:rPr>
          <w:sz w:val="24"/>
          <w:szCs w:val="24"/>
        </w:rPr>
        <w:t xml:space="preserve">Winter maintenance guidance from Clear.              </w:t>
      </w:r>
    </w:p>
    <w:p w14:paraId="3F9E40C4" w14:textId="0AD807B9" w:rsidR="00CE23F2" w:rsidRDefault="00CE23F2" w:rsidP="00CE23F2">
      <w:pPr>
        <w:pStyle w:val="Heading1"/>
        <w:tabs>
          <w:tab w:val="left" w:pos="488"/>
        </w:tabs>
        <w:rPr>
          <w:rFonts w:ascii="Calibri" w:hAnsi="Calibri" w:cs="Calibri"/>
          <w:b/>
          <w:bCs/>
          <w:color w:val="auto"/>
          <w:sz w:val="24"/>
          <w:szCs w:val="24"/>
        </w:rPr>
      </w:pPr>
      <w:r w:rsidRPr="00F37912">
        <w:rPr>
          <w:rFonts w:ascii="Calibri" w:hAnsi="Calibri" w:cs="Calibri"/>
          <w:color w:val="auto"/>
          <w:sz w:val="24"/>
          <w:szCs w:val="24"/>
        </w:rPr>
        <w:t xml:space="preserve">         </w:t>
      </w:r>
      <w:r w:rsidR="00E55CF9" w:rsidRPr="00E55CF9">
        <w:rPr>
          <w:rFonts w:ascii="Calibri" w:hAnsi="Calibri" w:cs="Calibri"/>
          <w:b/>
          <w:bCs/>
          <w:color w:val="auto"/>
          <w:sz w:val="24"/>
          <w:szCs w:val="24"/>
        </w:rPr>
        <w:t>18</w:t>
      </w:r>
      <w:r w:rsidRPr="00E55CF9">
        <w:rPr>
          <w:rFonts w:ascii="Calibri" w:hAnsi="Calibri" w:cs="Calibri"/>
          <w:b/>
          <w:bCs/>
          <w:color w:val="auto"/>
          <w:sz w:val="24"/>
          <w:szCs w:val="24"/>
        </w:rPr>
        <w:t>. Date</w:t>
      </w:r>
      <w:r w:rsidRPr="00E55CF9">
        <w:rPr>
          <w:rFonts w:ascii="Calibri" w:hAnsi="Calibri" w:cs="Calibri"/>
          <w:b/>
          <w:bCs/>
          <w:color w:val="auto"/>
          <w:spacing w:val="-1"/>
          <w:sz w:val="24"/>
          <w:szCs w:val="24"/>
        </w:rPr>
        <w:t xml:space="preserve"> </w:t>
      </w:r>
      <w:r w:rsidRPr="00E55CF9">
        <w:rPr>
          <w:rFonts w:ascii="Calibri" w:hAnsi="Calibri" w:cs="Calibri"/>
          <w:b/>
          <w:bCs/>
          <w:color w:val="auto"/>
          <w:sz w:val="24"/>
          <w:szCs w:val="24"/>
        </w:rPr>
        <w:t>of</w:t>
      </w:r>
      <w:r w:rsidRPr="00E55CF9">
        <w:rPr>
          <w:rFonts w:ascii="Calibri" w:hAnsi="Calibri" w:cs="Calibri"/>
          <w:b/>
          <w:bCs/>
          <w:color w:val="auto"/>
          <w:spacing w:val="1"/>
          <w:sz w:val="24"/>
          <w:szCs w:val="24"/>
        </w:rPr>
        <w:t xml:space="preserve"> </w:t>
      </w:r>
      <w:r w:rsidRPr="00E55CF9">
        <w:rPr>
          <w:rFonts w:ascii="Calibri" w:hAnsi="Calibri" w:cs="Calibri"/>
          <w:b/>
          <w:bCs/>
          <w:color w:val="auto"/>
          <w:sz w:val="24"/>
          <w:szCs w:val="24"/>
        </w:rPr>
        <w:t>next</w:t>
      </w:r>
      <w:r w:rsidRPr="00E55CF9">
        <w:rPr>
          <w:rFonts w:ascii="Calibri" w:hAnsi="Calibri" w:cs="Calibri"/>
          <w:b/>
          <w:bCs/>
          <w:color w:val="auto"/>
          <w:spacing w:val="-2"/>
          <w:sz w:val="24"/>
          <w:szCs w:val="24"/>
        </w:rPr>
        <w:t xml:space="preserve"> </w:t>
      </w:r>
      <w:r w:rsidRPr="00E55CF9">
        <w:rPr>
          <w:rFonts w:ascii="Calibri" w:hAnsi="Calibri" w:cs="Calibri"/>
          <w:b/>
          <w:bCs/>
          <w:color w:val="auto"/>
          <w:sz w:val="24"/>
          <w:szCs w:val="24"/>
        </w:rPr>
        <w:t>scheduled</w:t>
      </w:r>
      <w:r w:rsidRPr="00E55CF9">
        <w:rPr>
          <w:rFonts w:ascii="Calibri" w:hAnsi="Calibri" w:cs="Calibri"/>
          <w:b/>
          <w:bCs/>
          <w:color w:val="auto"/>
          <w:spacing w:val="-3"/>
          <w:sz w:val="24"/>
          <w:szCs w:val="24"/>
        </w:rPr>
        <w:t xml:space="preserve"> </w:t>
      </w:r>
      <w:r w:rsidRPr="00E55CF9">
        <w:rPr>
          <w:rFonts w:ascii="Calibri" w:hAnsi="Calibri" w:cs="Calibri"/>
          <w:b/>
          <w:bCs/>
          <w:color w:val="auto"/>
          <w:sz w:val="24"/>
          <w:szCs w:val="24"/>
        </w:rPr>
        <w:t>meeting</w:t>
      </w:r>
      <w:r w:rsidRPr="00E55CF9">
        <w:rPr>
          <w:rFonts w:ascii="Calibri" w:hAnsi="Calibri" w:cs="Calibri"/>
          <w:b/>
          <w:bCs/>
          <w:color w:val="auto"/>
          <w:spacing w:val="-2"/>
          <w:sz w:val="24"/>
          <w:szCs w:val="24"/>
        </w:rPr>
        <w:t xml:space="preserve"> </w:t>
      </w:r>
      <w:r w:rsidRPr="00E55CF9">
        <w:rPr>
          <w:rFonts w:ascii="Calibri" w:hAnsi="Calibri" w:cs="Calibri"/>
          <w:b/>
          <w:bCs/>
          <w:color w:val="auto"/>
          <w:sz w:val="24"/>
          <w:szCs w:val="24"/>
        </w:rPr>
        <w:t>Tuesday March 19</w:t>
      </w:r>
      <w:r w:rsidRPr="00E55CF9">
        <w:rPr>
          <w:rFonts w:ascii="Calibri" w:hAnsi="Calibri" w:cs="Calibri"/>
          <w:b/>
          <w:bCs/>
          <w:color w:val="auto"/>
          <w:sz w:val="24"/>
          <w:szCs w:val="24"/>
          <w:vertAlign w:val="superscript"/>
        </w:rPr>
        <w:t>th</w:t>
      </w:r>
      <w:r w:rsidR="00BE2BBD" w:rsidRPr="00E55CF9">
        <w:rPr>
          <w:rFonts w:ascii="Calibri" w:hAnsi="Calibri" w:cs="Calibri"/>
          <w:b/>
          <w:bCs/>
          <w:color w:val="auto"/>
          <w:sz w:val="24"/>
          <w:szCs w:val="24"/>
          <w:vertAlign w:val="superscript"/>
        </w:rPr>
        <w:t>, 2024</w:t>
      </w:r>
      <w:r w:rsidRPr="00E55CF9">
        <w:rPr>
          <w:rFonts w:ascii="Calibri" w:hAnsi="Calibri" w:cs="Calibri"/>
          <w:b/>
          <w:bCs/>
          <w:color w:val="auto"/>
          <w:sz w:val="24"/>
          <w:szCs w:val="24"/>
        </w:rPr>
        <w:t>.</w:t>
      </w:r>
    </w:p>
    <w:p w14:paraId="48696F9D" w14:textId="7169452E" w:rsidR="00E55CF9" w:rsidRPr="00E55CF9" w:rsidRDefault="00E55CF9" w:rsidP="00E55CF9">
      <w:r>
        <w:t xml:space="preserve">                 The meeting was declared closed at 19.15pm.</w:t>
      </w:r>
    </w:p>
    <w:p w14:paraId="4927D3CE" w14:textId="77777777" w:rsidR="003B2680" w:rsidRPr="00F37912" w:rsidRDefault="003B2680">
      <w:pPr>
        <w:rPr>
          <w:sz w:val="24"/>
          <w:szCs w:val="24"/>
        </w:rPr>
      </w:pPr>
    </w:p>
    <w:sectPr w:rsidR="003B2680" w:rsidRPr="00F37912" w:rsidSect="005123B9">
      <w:headerReference w:type="even" r:id="rId8"/>
      <w:headerReference w:type="default" r:id="rId9"/>
      <w:footerReference w:type="even" r:id="rId10"/>
      <w:footerReference w:type="default" r:id="rId11"/>
      <w:headerReference w:type="first" r:id="rId12"/>
      <w:footerReference w:type="first" r:id="rId13"/>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C0DD6" w14:textId="77777777" w:rsidR="009752CB" w:rsidRDefault="009752CB" w:rsidP="009752CB">
      <w:r>
        <w:separator/>
      </w:r>
    </w:p>
  </w:endnote>
  <w:endnote w:type="continuationSeparator" w:id="0">
    <w:p w14:paraId="702E04AE" w14:textId="77777777" w:rsidR="009752CB" w:rsidRDefault="009752CB" w:rsidP="00975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E7EB8" w14:textId="77777777" w:rsidR="009752CB" w:rsidRDefault="009752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6B1A" w14:textId="77777777" w:rsidR="009752CB" w:rsidRDefault="009752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339D4" w14:textId="77777777" w:rsidR="009752CB" w:rsidRDefault="00975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52A01" w14:textId="77777777" w:rsidR="009752CB" w:rsidRDefault="009752CB" w:rsidP="009752CB">
      <w:r>
        <w:separator/>
      </w:r>
    </w:p>
  </w:footnote>
  <w:footnote w:type="continuationSeparator" w:id="0">
    <w:p w14:paraId="3C794579" w14:textId="77777777" w:rsidR="009752CB" w:rsidRDefault="009752CB" w:rsidP="00975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BE07E" w14:textId="3D7BC786" w:rsidR="009752CB" w:rsidRDefault="00911E04">
    <w:pPr>
      <w:pStyle w:val="Header"/>
    </w:pPr>
    <w:r>
      <w:rPr>
        <w:noProof/>
      </w:rPr>
      <w:pict w14:anchorId="7B8522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08610"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4B2A1" w14:textId="2C6A7FD6" w:rsidR="009752CB" w:rsidRDefault="00911E04">
    <w:pPr>
      <w:pStyle w:val="Header"/>
    </w:pPr>
    <w:r>
      <w:rPr>
        <w:noProof/>
      </w:rPr>
      <w:pict w14:anchorId="03E612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08611"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FEC1" w14:textId="031EB5C1" w:rsidR="009752CB" w:rsidRDefault="00911E04">
    <w:pPr>
      <w:pStyle w:val="Header"/>
    </w:pPr>
    <w:r>
      <w:rPr>
        <w:noProof/>
      </w:rPr>
      <w:pict w14:anchorId="07E54F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08609"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C17D6"/>
    <w:multiLevelType w:val="hybridMultilevel"/>
    <w:tmpl w:val="48CAF6B8"/>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1" w15:restartNumberingAfterBreak="0">
    <w:nsid w:val="188A2788"/>
    <w:multiLevelType w:val="hybridMultilevel"/>
    <w:tmpl w:val="95100E86"/>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 w15:restartNumberingAfterBreak="0">
    <w:nsid w:val="1C0070C6"/>
    <w:multiLevelType w:val="hybridMultilevel"/>
    <w:tmpl w:val="079C5072"/>
    <w:lvl w:ilvl="0" w:tplc="B186D79A">
      <w:start w:val="1"/>
      <w:numFmt w:val="lowerLetter"/>
      <w:lvlText w:val="%1."/>
      <w:lvlJc w:val="left"/>
      <w:pPr>
        <w:ind w:left="1388" w:hanging="360"/>
      </w:pPr>
      <w:rPr>
        <w:rFonts w:hint="default"/>
        <w:b/>
        <w:bCs/>
      </w:rPr>
    </w:lvl>
    <w:lvl w:ilvl="1" w:tplc="08090019">
      <w:start w:val="1"/>
      <w:numFmt w:val="lowerLetter"/>
      <w:lvlText w:val="%2."/>
      <w:lvlJc w:val="left"/>
      <w:pPr>
        <w:ind w:left="2108" w:hanging="360"/>
      </w:pPr>
    </w:lvl>
    <w:lvl w:ilvl="2" w:tplc="0809001B" w:tentative="1">
      <w:start w:val="1"/>
      <w:numFmt w:val="lowerRoman"/>
      <w:lvlText w:val="%3."/>
      <w:lvlJc w:val="right"/>
      <w:pPr>
        <w:ind w:left="2828" w:hanging="180"/>
      </w:pPr>
    </w:lvl>
    <w:lvl w:ilvl="3" w:tplc="0809000F" w:tentative="1">
      <w:start w:val="1"/>
      <w:numFmt w:val="decimal"/>
      <w:lvlText w:val="%4."/>
      <w:lvlJc w:val="left"/>
      <w:pPr>
        <w:ind w:left="3548" w:hanging="360"/>
      </w:pPr>
    </w:lvl>
    <w:lvl w:ilvl="4" w:tplc="08090019" w:tentative="1">
      <w:start w:val="1"/>
      <w:numFmt w:val="lowerLetter"/>
      <w:lvlText w:val="%5."/>
      <w:lvlJc w:val="left"/>
      <w:pPr>
        <w:ind w:left="4268" w:hanging="360"/>
      </w:pPr>
    </w:lvl>
    <w:lvl w:ilvl="5" w:tplc="0809001B" w:tentative="1">
      <w:start w:val="1"/>
      <w:numFmt w:val="lowerRoman"/>
      <w:lvlText w:val="%6."/>
      <w:lvlJc w:val="right"/>
      <w:pPr>
        <w:ind w:left="4988" w:hanging="180"/>
      </w:pPr>
    </w:lvl>
    <w:lvl w:ilvl="6" w:tplc="0809000F" w:tentative="1">
      <w:start w:val="1"/>
      <w:numFmt w:val="decimal"/>
      <w:lvlText w:val="%7."/>
      <w:lvlJc w:val="left"/>
      <w:pPr>
        <w:ind w:left="5708" w:hanging="360"/>
      </w:pPr>
    </w:lvl>
    <w:lvl w:ilvl="7" w:tplc="08090019" w:tentative="1">
      <w:start w:val="1"/>
      <w:numFmt w:val="lowerLetter"/>
      <w:lvlText w:val="%8."/>
      <w:lvlJc w:val="left"/>
      <w:pPr>
        <w:ind w:left="6428" w:hanging="360"/>
      </w:pPr>
    </w:lvl>
    <w:lvl w:ilvl="8" w:tplc="0809001B" w:tentative="1">
      <w:start w:val="1"/>
      <w:numFmt w:val="lowerRoman"/>
      <w:lvlText w:val="%9."/>
      <w:lvlJc w:val="right"/>
      <w:pPr>
        <w:ind w:left="7148" w:hanging="180"/>
      </w:pPr>
    </w:lvl>
  </w:abstractNum>
  <w:abstractNum w:abstractNumId="3" w15:restartNumberingAfterBreak="0">
    <w:nsid w:val="31D024D9"/>
    <w:multiLevelType w:val="hybridMultilevel"/>
    <w:tmpl w:val="8AD6A1B0"/>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4" w15:restartNumberingAfterBreak="0">
    <w:nsid w:val="4A5C6CB8"/>
    <w:multiLevelType w:val="hybridMultilevel"/>
    <w:tmpl w:val="4E6A9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E7673C"/>
    <w:multiLevelType w:val="hybridMultilevel"/>
    <w:tmpl w:val="DC428048"/>
    <w:lvl w:ilvl="0" w:tplc="CA906998">
      <w:start w:val="1"/>
      <w:numFmt w:val="lowerLetter"/>
      <w:lvlText w:val="%1."/>
      <w:lvlJc w:val="left"/>
      <w:pPr>
        <w:ind w:left="1271" w:hanging="360"/>
      </w:pPr>
      <w:rPr>
        <w:rFonts w:hint="default"/>
        <w:b/>
        <w:bCs/>
      </w:rPr>
    </w:lvl>
    <w:lvl w:ilvl="1" w:tplc="08090019">
      <w:start w:val="1"/>
      <w:numFmt w:val="lowerLetter"/>
      <w:lvlText w:val="%2."/>
      <w:lvlJc w:val="left"/>
      <w:pPr>
        <w:ind w:left="1991" w:hanging="360"/>
      </w:pPr>
    </w:lvl>
    <w:lvl w:ilvl="2" w:tplc="0809001B" w:tentative="1">
      <w:start w:val="1"/>
      <w:numFmt w:val="lowerRoman"/>
      <w:lvlText w:val="%3."/>
      <w:lvlJc w:val="right"/>
      <w:pPr>
        <w:ind w:left="2711" w:hanging="180"/>
      </w:pPr>
    </w:lvl>
    <w:lvl w:ilvl="3" w:tplc="0809000F" w:tentative="1">
      <w:start w:val="1"/>
      <w:numFmt w:val="decimal"/>
      <w:lvlText w:val="%4."/>
      <w:lvlJc w:val="left"/>
      <w:pPr>
        <w:ind w:left="3431" w:hanging="360"/>
      </w:pPr>
    </w:lvl>
    <w:lvl w:ilvl="4" w:tplc="08090019" w:tentative="1">
      <w:start w:val="1"/>
      <w:numFmt w:val="lowerLetter"/>
      <w:lvlText w:val="%5."/>
      <w:lvlJc w:val="left"/>
      <w:pPr>
        <w:ind w:left="4151" w:hanging="360"/>
      </w:pPr>
    </w:lvl>
    <w:lvl w:ilvl="5" w:tplc="0809001B" w:tentative="1">
      <w:start w:val="1"/>
      <w:numFmt w:val="lowerRoman"/>
      <w:lvlText w:val="%6."/>
      <w:lvlJc w:val="right"/>
      <w:pPr>
        <w:ind w:left="4871" w:hanging="180"/>
      </w:pPr>
    </w:lvl>
    <w:lvl w:ilvl="6" w:tplc="0809000F" w:tentative="1">
      <w:start w:val="1"/>
      <w:numFmt w:val="decimal"/>
      <w:lvlText w:val="%7."/>
      <w:lvlJc w:val="left"/>
      <w:pPr>
        <w:ind w:left="5591" w:hanging="360"/>
      </w:pPr>
    </w:lvl>
    <w:lvl w:ilvl="7" w:tplc="08090019" w:tentative="1">
      <w:start w:val="1"/>
      <w:numFmt w:val="lowerLetter"/>
      <w:lvlText w:val="%8."/>
      <w:lvlJc w:val="left"/>
      <w:pPr>
        <w:ind w:left="6311" w:hanging="360"/>
      </w:pPr>
    </w:lvl>
    <w:lvl w:ilvl="8" w:tplc="0809001B" w:tentative="1">
      <w:start w:val="1"/>
      <w:numFmt w:val="lowerRoman"/>
      <w:lvlText w:val="%9."/>
      <w:lvlJc w:val="right"/>
      <w:pPr>
        <w:ind w:left="7031" w:hanging="180"/>
      </w:pPr>
    </w:lvl>
  </w:abstractNum>
  <w:abstractNum w:abstractNumId="6" w15:restartNumberingAfterBreak="0">
    <w:nsid w:val="62EA650E"/>
    <w:multiLevelType w:val="hybridMultilevel"/>
    <w:tmpl w:val="CA500390"/>
    <w:lvl w:ilvl="0" w:tplc="302EDDFC">
      <w:start w:val="1"/>
      <w:numFmt w:val="decimal"/>
      <w:lvlText w:val="%1."/>
      <w:lvlJc w:val="left"/>
      <w:pPr>
        <w:ind w:left="504" w:hanging="362"/>
      </w:pPr>
      <w:rPr>
        <w:rFonts w:ascii="Calibri" w:eastAsia="Calibri" w:hAnsi="Calibri" w:cs="Calibri" w:hint="default"/>
        <w:b/>
        <w:bCs/>
        <w:w w:val="100"/>
        <w:sz w:val="24"/>
        <w:szCs w:val="24"/>
        <w:lang w:val="en-GB" w:eastAsia="en-US" w:bidi="ar-SA"/>
      </w:rPr>
    </w:lvl>
    <w:lvl w:ilvl="1" w:tplc="E45AD40A">
      <w:start w:val="1"/>
      <w:numFmt w:val="lowerLetter"/>
      <w:lvlText w:val="%2."/>
      <w:lvlJc w:val="left"/>
      <w:pPr>
        <w:ind w:left="1066" w:hanging="356"/>
      </w:pPr>
      <w:rPr>
        <w:rFonts w:ascii="Calibri" w:hAnsi="Calibri" w:cs="Calibri" w:hint="default"/>
        <w:b/>
        <w:bCs/>
        <w:w w:val="100"/>
        <w:position w:val="4"/>
        <w:sz w:val="24"/>
        <w:szCs w:val="24"/>
        <w:lang w:val="en-GB" w:eastAsia="en-US" w:bidi="ar-SA"/>
      </w:rPr>
    </w:lvl>
    <w:lvl w:ilvl="2" w:tplc="831E92BA">
      <w:numFmt w:val="bullet"/>
      <w:lvlText w:val="•"/>
      <w:lvlJc w:val="left"/>
      <w:pPr>
        <w:ind w:left="5318" w:hanging="356"/>
      </w:pPr>
      <w:rPr>
        <w:lang w:val="en-GB" w:eastAsia="en-US" w:bidi="ar-SA"/>
      </w:rPr>
    </w:lvl>
    <w:lvl w:ilvl="3" w:tplc="570A8508">
      <w:numFmt w:val="bullet"/>
      <w:lvlText w:val="•"/>
      <w:lvlJc w:val="left"/>
      <w:pPr>
        <w:ind w:left="920" w:hanging="356"/>
      </w:pPr>
      <w:rPr>
        <w:lang w:val="en-GB" w:eastAsia="en-US" w:bidi="ar-SA"/>
      </w:rPr>
    </w:lvl>
    <w:lvl w:ilvl="4" w:tplc="EE5E185A">
      <w:numFmt w:val="bullet"/>
      <w:lvlText w:val="•"/>
      <w:lvlJc w:val="left"/>
      <w:pPr>
        <w:ind w:left="1020" w:hanging="356"/>
      </w:pPr>
      <w:rPr>
        <w:lang w:val="en-GB" w:eastAsia="en-US" w:bidi="ar-SA"/>
      </w:rPr>
    </w:lvl>
    <w:lvl w:ilvl="5" w:tplc="78A03060">
      <w:numFmt w:val="bullet"/>
      <w:lvlText w:val="•"/>
      <w:lvlJc w:val="left"/>
      <w:pPr>
        <w:ind w:left="2587" w:hanging="356"/>
      </w:pPr>
      <w:rPr>
        <w:lang w:val="en-GB" w:eastAsia="en-US" w:bidi="ar-SA"/>
      </w:rPr>
    </w:lvl>
    <w:lvl w:ilvl="6" w:tplc="56520AF0">
      <w:numFmt w:val="bullet"/>
      <w:lvlText w:val="•"/>
      <w:lvlJc w:val="left"/>
      <w:pPr>
        <w:ind w:left="4155" w:hanging="356"/>
      </w:pPr>
      <w:rPr>
        <w:lang w:val="en-GB" w:eastAsia="en-US" w:bidi="ar-SA"/>
      </w:rPr>
    </w:lvl>
    <w:lvl w:ilvl="7" w:tplc="1E002B8C">
      <w:numFmt w:val="bullet"/>
      <w:lvlText w:val="•"/>
      <w:lvlJc w:val="left"/>
      <w:pPr>
        <w:ind w:left="5723" w:hanging="356"/>
      </w:pPr>
      <w:rPr>
        <w:lang w:val="en-GB" w:eastAsia="en-US" w:bidi="ar-SA"/>
      </w:rPr>
    </w:lvl>
    <w:lvl w:ilvl="8" w:tplc="2550B942">
      <w:numFmt w:val="bullet"/>
      <w:lvlText w:val="•"/>
      <w:lvlJc w:val="left"/>
      <w:pPr>
        <w:ind w:left="7290" w:hanging="356"/>
      </w:pPr>
      <w:rPr>
        <w:lang w:val="en-GB" w:eastAsia="en-US" w:bidi="ar-SA"/>
      </w:rPr>
    </w:lvl>
  </w:abstractNum>
  <w:num w:numId="1" w16cid:durableId="690304124">
    <w:abstractNumId w:val="6"/>
  </w:num>
  <w:num w:numId="2" w16cid:durableId="1558391952">
    <w:abstractNumId w:val="5"/>
  </w:num>
  <w:num w:numId="3" w16cid:durableId="1658456727">
    <w:abstractNumId w:val="2"/>
  </w:num>
  <w:num w:numId="4" w16cid:durableId="1644121721">
    <w:abstractNumId w:val="3"/>
  </w:num>
  <w:num w:numId="5" w16cid:durableId="312102938">
    <w:abstractNumId w:val="4"/>
  </w:num>
  <w:num w:numId="6" w16cid:durableId="328681313">
    <w:abstractNumId w:val="0"/>
  </w:num>
  <w:num w:numId="7" w16cid:durableId="977874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3F2"/>
    <w:rsid w:val="00037B77"/>
    <w:rsid w:val="00042417"/>
    <w:rsid w:val="00074FC5"/>
    <w:rsid w:val="00141120"/>
    <w:rsid w:val="001A0669"/>
    <w:rsid w:val="001B2E5C"/>
    <w:rsid w:val="001E4B1A"/>
    <w:rsid w:val="00200F8D"/>
    <w:rsid w:val="00313CED"/>
    <w:rsid w:val="003543F9"/>
    <w:rsid w:val="003B2680"/>
    <w:rsid w:val="0043168B"/>
    <w:rsid w:val="00435CB1"/>
    <w:rsid w:val="00447A6A"/>
    <w:rsid w:val="0046282C"/>
    <w:rsid w:val="00466D67"/>
    <w:rsid w:val="004B791C"/>
    <w:rsid w:val="005123B9"/>
    <w:rsid w:val="00561141"/>
    <w:rsid w:val="00577B18"/>
    <w:rsid w:val="005D3DBB"/>
    <w:rsid w:val="00692CB7"/>
    <w:rsid w:val="006D4903"/>
    <w:rsid w:val="006D77A1"/>
    <w:rsid w:val="006E2DF8"/>
    <w:rsid w:val="006F5BE1"/>
    <w:rsid w:val="00705FB3"/>
    <w:rsid w:val="00763565"/>
    <w:rsid w:val="00767AFB"/>
    <w:rsid w:val="00774A25"/>
    <w:rsid w:val="007C3749"/>
    <w:rsid w:val="00823761"/>
    <w:rsid w:val="0086318A"/>
    <w:rsid w:val="0086647E"/>
    <w:rsid w:val="00877F8B"/>
    <w:rsid w:val="00887AEA"/>
    <w:rsid w:val="008B1A32"/>
    <w:rsid w:val="00906BB7"/>
    <w:rsid w:val="00911E04"/>
    <w:rsid w:val="009752CB"/>
    <w:rsid w:val="00977E32"/>
    <w:rsid w:val="009952D4"/>
    <w:rsid w:val="009B4B24"/>
    <w:rsid w:val="009C7328"/>
    <w:rsid w:val="00A00B8A"/>
    <w:rsid w:val="00A15F00"/>
    <w:rsid w:val="00AD6500"/>
    <w:rsid w:val="00B00A56"/>
    <w:rsid w:val="00BE2BBD"/>
    <w:rsid w:val="00C57292"/>
    <w:rsid w:val="00CE23F2"/>
    <w:rsid w:val="00CF4F01"/>
    <w:rsid w:val="00D5387C"/>
    <w:rsid w:val="00DB780B"/>
    <w:rsid w:val="00DC4F51"/>
    <w:rsid w:val="00DC79D4"/>
    <w:rsid w:val="00E263B1"/>
    <w:rsid w:val="00E55CF9"/>
    <w:rsid w:val="00EA33F8"/>
    <w:rsid w:val="00F00FC1"/>
    <w:rsid w:val="00F03CAA"/>
    <w:rsid w:val="00F261CD"/>
    <w:rsid w:val="00F37912"/>
    <w:rsid w:val="00FC4B5B"/>
    <w:rsid w:val="00FD2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3291C80"/>
  <w15:chartTrackingRefBased/>
  <w15:docId w15:val="{A60A247E-B007-4CFC-B4DD-8D93E593D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ahoma"/>
        <w:kern w:val="2"/>
        <w:sz w:val="22"/>
        <w:szCs w:val="22"/>
        <w:lang w:val="en-GB" w:eastAsia="en-US" w:bidi="ar-SA"/>
        <w14:ligatures w14:val="standardContextual"/>
      </w:rPr>
    </w:rPrDefault>
    <w:pPrDefault>
      <w:pPr>
        <w:spacing w:after="160" w:line="25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3F2"/>
    <w:pPr>
      <w:widowControl w:val="0"/>
      <w:autoSpaceDE w:val="0"/>
      <w:autoSpaceDN w:val="0"/>
      <w:spacing w:after="0" w:line="240" w:lineRule="auto"/>
    </w:pPr>
    <w:rPr>
      <w:rFonts w:eastAsia="Calibri" w:cs="Calibri"/>
      <w:kern w:val="0"/>
    </w:rPr>
  </w:style>
  <w:style w:type="paragraph" w:styleId="Heading1">
    <w:name w:val="heading 1"/>
    <w:basedOn w:val="Normal"/>
    <w:next w:val="Normal"/>
    <w:link w:val="Heading1Char"/>
    <w:uiPriority w:val="9"/>
    <w:qFormat/>
    <w:rsid w:val="00CE2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2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3F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3F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E23F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E23F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23F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23F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23F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3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3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3F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3F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E23F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E23F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23F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23F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23F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23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3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3F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3F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E23F2"/>
    <w:pPr>
      <w:spacing w:before="160"/>
      <w:jc w:val="center"/>
    </w:pPr>
    <w:rPr>
      <w:i/>
      <w:iCs/>
      <w:color w:val="404040" w:themeColor="text1" w:themeTint="BF"/>
    </w:rPr>
  </w:style>
  <w:style w:type="character" w:customStyle="1" w:styleId="QuoteChar">
    <w:name w:val="Quote Char"/>
    <w:basedOn w:val="DefaultParagraphFont"/>
    <w:link w:val="Quote"/>
    <w:uiPriority w:val="29"/>
    <w:rsid w:val="00CE23F2"/>
    <w:rPr>
      <w:i/>
      <w:iCs/>
      <w:color w:val="404040" w:themeColor="text1" w:themeTint="BF"/>
    </w:rPr>
  </w:style>
  <w:style w:type="paragraph" w:styleId="ListParagraph">
    <w:name w:val="List Paragraph"/>
    <w:basedOn w:val="Normal"/>
    <w:uiPriority w:val="1"/>
    <w:qFormat/>
    <w:rsid w:val="00CE23F2"/>
    <w:pPr>
      <w:ind w:left="720"/>
      <w:contextualSpacing/>
    </w:pPr>
  </w:style>
  <w:style w:type="character" w:styleId="IntenseEmphasis">
    <w:name w:val="Intense Emphasis"/>
    <w:basedOn w:val="DefaultParagraphFont"/>
    <w:uiPriority w:val="21"/>
    <w:qFormat/>
    <w:rsid w:val="00CE23F2"/>
    <w:rPr>
      <w:i/>
      <w:iCs/>
      <w:color w:val="0F4761" w:themeColor="accent1" w:themeShade="BF"/>
    </w:rPr>
  </w:style>
  <w:style w:type="paragraph" w:styleId="IntenseQuote">
    <w:name w:val="Intense Quote"/>
    <w:basedOn w:val="Normal"/>
    <w:next w:val="Normal"/>
    <w:link w:val="IntenseQuoteChar"/>
    <w:uiPriority w:val="30"/>
    <w:qFormat/>
    <w:rsid w:val="00CE2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3F2"/>
    <w:rPr>
      <w:i/>
      <w:iCs/>
      <w:color w:val="0F4761" w:themeColor="accent1" w:themeShade="BF"/>
    </w:rPr>
  </w:style>
  <w:style w:type="character" w:styleId="IntenseReference">
    <w:name w:val="Intense Reference"/>
    <w:basedOn w:val="DefaultParagraphFont"/>
    <w:uiPriority w:val="32"/>
    <w:qFormat/>
    <w:rsid w:val="00CE23F2"/>
    <w:rPr>
      <w:b/>
      <w:bCs/>
      <w:smallCaps/>
      <w:color w:val="0F4761" w:themeColor="accent1" w:themeShade="BF"/>
      <w:spacing w:val="5"/>
    </w:rPr>
  </w:style>
  <w:style w:type="paragraph" w:styleId="BodyText">
    <w:name w:val="Body Text"/>
    <w:basedOn w:val="Normal"/>
    <w:link w:val="BodyTextChar"/>
    <w:uiPriority w:val="1"/>
    <w:qFormat/>
    <w:rsid w:val="00CE23F2"/>
    <w:rPr>
      <w:sz w:val="24"/>
      <w:szCs w:val="24"/>
    </w:rPr>
  </w:style>
  <w:style w:type="character" w:customStyle="1" w:styleId="BodyTextChar">
    <w:name w:val="Body Text Char"/>
    <w:basedOn w:val="DefaultParagraphFont"/>
    <w:link w:val="BodyText"/>
    <w:uiPriority w:val="1"/>
    <w:rsid w:val="00CE23F2"/>
    <w:rPr>
      <w:rFonts w:eastAsia="Calibri" w:cs="Calibri"/>
      <w:kern w:val="0"/>
      <w:sz w:val="24"/>
      <w:szCs w:val="24"/>
    </w:rPr>
  </w:style>
  <w:style w:type="paragraph" w:styleId="NormalWeb">
    <w:name w:val="Normal (Web)"/>
    <w:basedOn w:val="Normal"/>
    <w:uiPriority w:val="99"/>
    <w:semiHidden/>
    <w:unhideWhenUsed/>
    <w:rsid w:val="00074FC5"/>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41120"/>
    <w:rPr>
      <w:color w:val="467886" w:themeColor="hyperlink"/>
      <w:u w:val="single"/>
    </w:rPr>
  </w:style>
  <w:style w:type="paragraph" w:styleId="NoSpacing">
    <w:name w:val="No Spacing"/>
    <w:uiPriority w:val="1"/>
    <w:qFormat/>
    <w:rsid w:val="006F5BE1"/>
    <w:pPr>
      <w:widowControl w:val="0"/>
      <w:autoSpaceDE w:val="0"/>
      <w:autoSpaceDN w:val="0"/>
      <w:spacing w:after="0" w:line="240" w:lineRule="auto"/>
    </w:pPr>
    <w:rPr>
      <w:rFonts w:eastAsia="Calibri" w:cs="Calibri"/>
      <w:kern w:val="0"/>
    </w:rPr>
  </w:style>
  <w:style w:type="paragraph" w:styleId="Header">
    <w:name w:val="header"/>
    <w:basedOn w:val="Normal"/>
    <w:link w:val="HeaderChar"/>
    <w:uiPriority w:val="99"/>
    <w:unhideWhenUsed/>
    <w:rsid w:val="009752CB"/>
    <w:pPr>
      <w:tabs>
        <w:tab w:val="center" w:pos="4513"/>
        <w:tab w:val="right" w:pos="9026"/>
      </w:tabs>
    </w:pPr>
  </w:style>
  <w:style w:type="character" w:customStyle="1" w:styleId="HeaderChar">
    <w:name w:val="Header Char"/>
    <w:basedOn w:val="DefaultParagraphFont"/>
    <w:link w:val="Header"/>
    <w:uiPriority w:val="99"/>
    <w:rsid w:val="009752CB"/>
    <w:rPr>
      <w:rFonts w:eastAsia="Calibri" w:cs="Calibri"/>
      <w:kern w:val="0"/>
    </w:rPr>
  </w:style>
  <w:style w:type="paragraph" w:styleId="Footer">
    <w:name w:val="footer"/>
    <w:basedOn w:val="Normal"/>
    <w:link w:val="FooterChar"/>
    <w:uiPriority w:val="99"/>
    <w:unhideWhenUsed/>
    <w:rsid w:val="009752CB"/>
    <w:pPr>
      <w:tabs>
        <w:tab w:val="center" w:pos="4513"/>
        <w:tab w:val="right" w:pos="9026"/>
      </w:tabs>
    </w:pPr>
  </w:style>
  <w:style w:type="character" w:customStyle="1" w:styleId="FooterChar">
    <w:name w:val="Footer Char"/>
    <w:basedOn w:val="DefaultParagraphFont"/>
    <w:link w:val="Footer"/>
    <w:uiPriority w:val="99"/>
    <w:rsid w:val="009752CB"/>
    <w:rPr>
      <w:rFonts w:eastAsia="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3843">
      <w:bodyDiv w:val="1"/>
      <w:marLeft w:val="0"/>
      <w:marRight w:val="0"/>
      <w:marTop w:val="0"/>
      <w:marBottom w:val="0"/>
      <w:divBdr>
        <w:top w:val="none" w:sz="0" w:space="0" w:color="auto"/>
        <w:left w:val="none" w:sz="0" w:space="0" w:color="auto"/>
        <w:bottom w:val="none" w:sz="0" w:space="0" w:color="auto"/>
        <w:right w:val="none" w:sz="0" w:space="0" w:color="auto"/>
      </w:divBdr>
    </w:div>
    <w:div w:id="185645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arrowparish.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956</Words>
  <Characters>5455</Characters>
  <Application>Microsoft Office Word</Application>
  <DocSecurity>0</DocSecurity>
  <Lines>45</Lines>
  <Paragraphs>12</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
      <vt:lpstr>DECLARATIONS OF INTEREST AND DISPENSATIONS:</vt:lpstr>
      <vt:lpstr/>
      <vt:lpstr>REPORT BY SHROPSHIRE COUNCIL MEMBER:</vt:lpstr>
      <vt:lpstr>8.    PLANNING</vt:lpstr>
      <vt:lpstr>c. Decisions: </vt:lpstr>
      <vt:lpstr>APP/L3245/W/22/3311368 Benthall Grange, Benthall Lane, Benthall Broseley.  </vt:lpstr>
      <vt:lpstr>Appeal dismissed.</vt:lpstr>
      <vt:lpstr>23/04864/TPO to shorten lateral growth on lowest 4 limbs (east side) by 4 metres</vt:lpstr>
      <vt:lpstr>d.  Any other planning matters.</vt:lpstr>
      <vt:lpstr/>
      <vt:lpstr/>
      <vt:lpstr>9. FINANCE:</vt:lpstr>
      <vt:lpstr>December quarterly budget report.</vt:lpstr>
      <vt:lpstr>Noticeboard and Benches inv.</vt:lpstr>
      <vt:lpstr/>
      <vt:lpstr>Working Party. Works quotes.</vt:lpstr>
      <vt:lpstr/>
      <vt:lpstr/>
      <vt:lpstr>16. CONSIDER SAFEGUARDING POLICY.</vt:lpstr>
      <vt:lpstr/>
      <vt:lpstr>17.  REPORTS FROM COUNCILLORS WHO HAVE ATTENDED OTHER RELEVANT MEETINGS</vt:lpstr>
      <vt:lpstr>a. SALC meeting report.</vt:lpstr>
      <vt:lpstr/>
      <vt:lpstr>18. CORRESPONDENCE:     </vt:lpstr>
      <vt:lpstr>New name for insurers. Clear</vt:lpstr>
      <vt:lpstr>Winter maintenance guidance from Clear.</vt:lpstr>
      <vt:lpstr/>
      <vt:lpstr>19. Date of next scheduled meeting Tuesday March 19th 2024.</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madeley</dc:creator>
  <cp:keywords/>
  <dc:description/>
  <cp:lastModifiedBy>jayne madeley</cp:lastModifiedBy>
  <cp:revision>2</cp:revision>
  <dcterms:created xsi:type="dcterms:W3CDTF">2024-01-23T18:00:00Z</dcterms:created>
  <dcterms:modified xsi:type="dcterms:W3CDTF">2024-01-23T18:00:00Z</dcterms:modified>
</cp:coreProperties>
</file>